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footer1.xml" ContentType="application/vnd.openxmlformats-officedocument.wordprocessingml.footer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jpeg" ContentType="image/jpeg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shd w:val="clear" w:color="auto" w:fill="FFFFFF"/>
        <w:spacing w:lineRule="auto" w:line="240" w:before="90" w:after="90"/>
        <w:ind w:left="-1134" w:firstLine="709"/>
        <w:jc w:val="both"/>
        <w:rPr>
          <w:rFonts w:ascii="Times New Roman" w:hAnsi="Times New Roman" w:eastAsia="Calibri" w:cs="Times New Roman"/>
          <w:b/>
          <w:b/>
          <w:sz w:val="24"/>
          <w:szCs w:val="24"/>
        </w:rPr>
      </w:pPr>
      <w:r>
        <w:rPr/>
        <w:drawing>
          <wp:anchor behindDoc="0" distT="0" distB="0" distL="0" distR="0" simplePos="0" locked="0" layoutInCell="1" allowOverlap="1" relativeHeight="2">
            <wp:simplePos x="0" y="0"/>
            <wp:positionH relativeFrom="column">
              <wp:align>center</wp:align>
            </wp:positionH>
            <wp:positionV relativeFrom="paragraph">
              <wp:align>top</wp:align>
            </wp:positionV>
            <wp:extent cx="7379970" cy="10149205"/>
            <wp:effectExtent l="0" t="0" r="0" b="0"/>
            <wp:wrapSquare wrapText="largest"/>
            <wp:docPr id="1" name="Изображение1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Изображение1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79970" cy="1014920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pStyle w:val="Normal"/>
        <w:shd w:val="clear" w:color="auto" w:fill="FFFFFF"/>
        <w:spacing w:lineRule="auto" w:line="240" w:before="90" w:after="90"/>
        <w:ind w:left="-1134" w:firstLine="709"/>
        <w:jc w:val="both"/>
        <w:rPr/>
      </w:pPr>
      <w:r>
        <w:rPr>
          <w:rFonts w:eastAsia="Calibri" w:cs="Times New Roman" w:ascii="Times New Roman" w:hAnsi="Times New Roman"/>
          <w:b/>
          <w:sz w:val="24"/>
          <w:szCs w:val="24"/>
        </w:rPr>
        <w:t xml:space="preserve">                           </w:t>
      </w:r>
      <w:r>
        <w:rPr>
          <w:rFonts w:eastAsia="Calibri" w:cs="Times New Roman" w:ascii="Times New Roman" w:hAnsi="Times New Roman"/>
          <w:b/>
          <w:sz w:val="24"/>
          <w:szCs w:val="24"/>
        </w:rPr>
        <w:t>Пояснительная  записка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kern w:val="2"/>
          <w:sz w:val="24"/>
          <w:szCs w:val="24"/>
          <w:lang w:eastAsia="hi-IN" w:bidi="hi-IN"/>
        </w:rPr>
      </w:pPr>
      <w:r>
        <w:rPr>
          <w:rFonts w:eastAsia="Times New Roman" w:cs="Times New Roman" w:ascii="Times New Roman" w:hAnsi="Times New Roman"/>
          <w:kern w:val="2"/>
          <w:sz w:val="24"/>
          <w:szCs w:val="24"/>
          <w:lang w:eastAsia="hi-IN" w:bidi="hi-IN"/>
        </w:rPr>
        <w:t xml:space="preserve">Рабочая программа для 2 класса по музыке составлена на основе Федерального государственныго образовательного стандарта начального общего образования второго поколения (Приказ Минобрнауки РФ 06 октября 2009 г. №373 «Об утверждении и введении в действие федерального государственного стандарта начального общего образования».) 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kern w:val="2"/>
          <w:sz w:val="24"/>
          <w:szCs w:val="24"/>
          <w:lang w:eastAsia="hi-IN" w:bidi="hi-IN"/>
        </w:rPr>
      </w:pPr>
      <w:r>
        <w:rPr>
          <w:rFonts w:eastAsia="Times New Roman" w:cs="Times New Roman" w:ascii="Times New Roman" w:hAnsi="Times New Roman"/>
          <w:kern w:val="2"/>
          <w:sz w:val="24"/>
          <w:szCs w:val="24"/>
          <w:lang w:eastAsia="hi-IN" w:bidi="hi-IN"/>
        </w:rPr>
        <w:t>«Примерной  программы  начального общего образования»;</w:t>
      </w:r>
    </w:p>
    <w:p>
      <w:pPr>
        <w:pStyle w:val="Normal"/>
        <w:shd w:val="clear" w:color="auto" w:fill="FFFFFF"/>
        <w:spacing w:lineRule="auto" w:line="240" w:beforeAutospacing="1" w:afterAutospacing="1"/>
        <w:ind w:right="-612" w:firstLine="709"/>
        <w:jc w:val="both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Программы по музыке  авторов:   </w:t>
      </w:r>
      <w:r>
        <w:rPr>
          <w:rFonts w:eastAsia="Calibri" w:cs="Times New Roman" w:ascii="Times New Roman" w:hAnsi="Times New Roman"/>
          <w:sz w:val="24"/>
          <w:szCs w:val="24"/>
        </w:rPr>
        <w:t>В.О. Школяр, В.О. Усачёва</w:t>
      </w:r>
    </w:p>
    <w:p>
      <w:pPr>
        <w:pStyle w:val="Normal"/>
        <w:shd w:val="clear" w:color="auto" w:fill="FFFFFF"/>
        <w:spacing w:lineRule="auto" w:line="240" w:beforeAutospacing="1" w:afterAutospacing="1"/>
        <w:ind w:right="-612" w:firstLine="709"/>
        <w:jc w:val="both"/>
        <w:rPr>
          <w:rFonts w:ascii="Times New Roman" w:hAnsi="Times New Roman" w:eastAsia="Calibri" w:cs="Times New Roman"/>
          <w:b/>
          <w:b/>
          <w:sz w:val="24"/>
          <w:szCs w:val="24"/>
          <w:u w:val="single"/>
        </w:rPr>
      </w:pPr>
      <w:r>
        <w:rPr>
          <w:rFonts w:eastAsia="Calibri" w:cs="Times New Roman" w:ascii="Times New Roman" w:hAnsi="Times New Roman"/>
          <w:b/>
          <w:sz w:val="24"/>
          <w:szCs w:val="24"/>
        </w:rPr>
        <w:t xml:space="preserve">                       </w:t>
      </w:r>
      <w:r>
        <w:rPr>
          <w:rFonts w:eastAsia="Calibri" w:cs="Times New Roman" w:ascii="Times New Roman" w:hAnsi="Times New Roman"/>
          <w:b/>
          <w:sz w:val="24"/>
          <w:szCs w:val="24"/>
        </w:rPr>
        <w:t>Общая характеристика учебного предмета</w:t>
      </w:r>
    </w:p>
    <w:p>
      <w:pPr>
        <w:pStyle w:val="Normal"/>
        <w:spacing w:lineRule="auto" w:line="240"/>
        <w:ind w:firstLine="709"/>
        <w:jc w:val="both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eastAsia="Calibri" w:cs="Times New Roman" w:ascii="Times New Roman" w:hAnsi="Times New Roman"/>
          <w:sz w:val="24"/>
          <w:szCs w:val="24"/>
        </w:rPr>
        <w:t xml:space="preserve">Содержание предмета «Музыка» создавалось в опоре на педагогическую концепцию Д.Б. Кабалевского, который еще в 70-е годы ХХ века сумел сформулировать и реализовать основные принципы и методы программы по музыке для общеобразовательной школы, заложившие основы развивающего, проблемного музыкального воспитания и образования. Именно эта </w:t>
      </w:r>
      <w:r>
        <w:rPr>
          <w:rFonts w:eastAsia="Calibri" w:cs="Times New Roman" w:ascii="Times New Roman" w:hAnsi="Times New Roman"/>
          <w:b/>
          <w:sz w:val="24"/>
          <w:szCs w:val="24"/>
        </w:rPr>
        <w:t>педагогическая концепция</w:t>
      </w:r>
      <w:r>
        <w:rPr>
          <w:rFonts w:eastAsia="Calibri" w:cs="Times New Roman" w:ascii="Times New Roman" w:hAnsi="Times New Roman"/>
          <w:sz w:val="24"/>
          <w:szCs w:val="24"/>
        </w:rPr>
        <w:t xml:space="preserve"> исходит из природы самой музыки и на музыку опирается, естественно и органично связывает музыку как искусство с музыкой как школьным предметом, а школьные занятия музыкой также естественно связывает с реальной жизнью. Она предлагает такие принципы, методы и приемы, которые помогают увлечь детей, заинтересовать их музыкой с её неизмеримыми возможностями духовного обогащения человека.</w:t>
      </w:r>
    </w:p>
    <w:p>
      <w:pPr>
        <w:pStyle w:val="Normal"/>
        <w:spacing w:lineRule="auto" w:line="240"/>
        <w:ind w:firstLine="709"/>
        <w:jc w:val="both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eastAsia="Calibri" w:cs="Times New Roman" w:ascii="Times New Roman" w:hAnsi="Times New Roman"/>
          <w:sz w:val="24"/>
          <w:szCs w:val="24"/>
        </w:rPr>
        <w:t xml:space="preserve">Достижение целей общего музыкального образования  происходит через систему ключевых задач </w:t>
      </w:r>
      <w:r>
        <w:rPr>
          <w:rFonts w:eastAsia="Calibri" w:cs="Times New Roman" w:ascii="Times New Roman" w:hAnsi="Times New Roman"/>
          <w:i/>
          <w:sz w:val="24"/>
          <w:szCs w:val="24"/>
        </w:rPr>
        <w:t>личностного , познавательного, коммуникативного и социального развития.</w:t>
      </w:r>
      <w:r>
        <w:rPr>
          <w:rFonts w:eastAsia="Calibri" w:cs="Times New Roman" w:ascii="Times New Roman" w:hAnsi="Times New Roman"/>
          <w:sz w:val="24"/>
          <w:szCs w:val="24"/>
        </w:rPr>
        <w:t xml:space="preserve"> Это позволяет реализовать содержания обучения по взаимосвязи с теми способами действий, формами общения с музыкой, которые должны быть сформулированы в учебном процессе.</w:t>
      </w:r>
    </w:p>
    <w:p>
      <w:pPr>
        <w:pStyle w:val="Normal"/>
        <w:shd w:val="clear" w:color="auto" w:fill="FFFFFF"/>
        <w:spacing w:lineRule="auto" w:line="240" w:before="90" w:after="90"/>
        <w:ind w:left="-1134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hd w:val="clear" w:color="auto" w:fill="FFFFFF"/>
        <w:spacing w:lineRule="auto" w:line="240"/>
        <w:ind w:left="-1134" w:right="-612" w:firstLine="709"/>
        <w:jc w:val="both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eastAsia="Calibri" w:cs="Times New Roman" w:ascii="Times New Roman" w:hAnsi="Times New Roman"/>
          <w:b/>
          <w:sz w:val="24"/>
          <w:szCs w:val="24"/>
        </w:rPr>
        <w:t>Целью уроков музыки</w:t>
      </w:r>
      <w:r>
        <w:rPr>
          <w:rFonts w:eastAsia="Calibri" w:cs="Times New Roman" w:ascii="Times New Roman" w:hAnsi="Times New Roman"/>
          <w:sz w:val="24"/>
          <w:szCs w:val="24"/>
        </w:rPr>
        <w:t xml:space="preserve"> в начальной школе является воспитание у учащихся музыкальной </w:t>
      </w:r>
    </w:p>
    <w:p>
      <w:pPr>
        <w:pStyle w:val="Normal"/>
        <w:shd w:val="clear" w:color="auto" w:fill="FFFFFF"/>
        <w:spacing w:lineRule="auto" w:line="240"/>
        <w:ind w:left="-1134" w:right="-612" w:firstLine="709"/>
        <w:jc w:val="both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eastAsia="Calibri" w:cs="Times New Roman" w:ascii="Times New Roman" w:hAnsi="Times New Roman"/>
          <w:sz w:val="24"/>
          <w:szCs w:val="24"/>
        </w:rPr>
        <w:t xml:space="preserve">культуры как части их общей духовной культуры, где содержание музыкального </w:t>
      </w:r>
    </w:p>
    <w:p>
      <w:pPr>
        <w:pStyle w:val="Normal"/>
        <w:shd w:val="clear" w:color="auto" w:fill="FFFFFF"/>
        <w:spacing w:lineRule="auto" w:line="240"/>
        <w:ind w:left="-1134" w:right="-612" w:firstLine="709"/>
        <w:jc w:val="both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eastAsia="Calibri" w:cs="Times New Roman" w:ascii="Times New Roman" w:hAnsi="Times New Roman"/>
          <w:sz w:val="24"/>
          <w:szCs w:val="24"/>
        </w:rPr>
        <w:t>искусства разворачивается перед детьми во всём богатстве его   форм и жанров художественных</w:t>
      </w:r>
    </w:p>
    <w:p>
      <w:pPr>
        <w:pStyle w:val="Normal"/>
        <w:shd w:val="clear" w:color="auto" w:fill="FFFFFF"/>
        <w:spacing w:lineRule="auto" w:line="240"/>
        <w:ind w:left="-1134" w:right="-612" w:firstLine="709"/>
        <w:jc w:val="both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eastAsia="Calibri" w:cs="Times New Roman" w:ascii="Times New Roman" w:hAnsi="Times New Roman"/>
          <w:sz w:val="24"/>
          <w:szCs w:val="24"/>
        </w:rPr>
        <w:t xml:space="preserve">стилей и направлений,  ввести учащихся в мир большого музыкального искусства, научить их </w:t>
      </w:r>
    </w:p>
    <w:p>
      <w:pPr>
        <w:pStyle w:val="Normal"/>
        <w:shd w:val="clear" w:color="auto" w:fill="FFFFFF"/>
        <w:spacing w:lineRule="auto" w:line="240"/>
        <w:ind w:left="-1134" w:right="-612" w:firstLine="709"/>
        <w:jc w:val="both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eastAsia="Calibri" w:cs="Times New Roman" w:ascii="Times New Roman" w:hAnsi="Times New Roman"/>
          <w:sz w:val="24"/>
          <w:szCs w:val="24"/>
        </w:rPr>
        <w:t>любить и понимать музыку.</w:t>
      </w:r>
    </w:p>
    <w:p>
      <w:pPr>
        <w:pStyle w:val="Normal"/>
        <w:shd w:val="clear" w:color="auto" w:fill="FFFFFF"/>
        <w:spacing w:lineRule="auto" w:line="240" w:before="90" w:after="90"/>
        <w:ind w:left="-1134" w:right="-612" w:firstLine="709"/>
        <w:jc w:val="both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eastAsia="Calibri" w:cs="Times New Roman" w:ascii="Times New Roman" w:hAnsi="Times New Roman"/>
          <w:sz w:val="24"/>
          <w:szCs w:val="24"/>
        </w:rPr>
      </w:r>
    </w:p>
    <w:p>
      <w:pPr>
        <w:pStyle w:val="Normal"/>
        <w:shd w:val="clear" w:color="auto" w:fill="FFFFFF"/>
        <w:spacing w:lineRule="auto" w:line="240" w:before="90" w:after="90"/>
        <w:ind w:left="-1134" w:firstLine="709"/>
        <w:jc w:val="both"/>
        <w:rPr>
          <w:rFonts w:ascii="Times New Roman" w:hAnsi="Times New Roman" w:eastAsia="Calibri" w:cs="Times New Roman"/>
          <w:b/>
          <w:b/>
          <w:sz w:val="24"/>
          <w:szCs w:val="24"/>
        </w:rPr>
      </w:pPr>
      <w:r>
        <w:rPr>
          <w:rFonts w:eastAsia="Calibri" w:cs="Times New Roman" w:ascii="Times New Roman" w:hAnsi="Times New Roman"/>
          <w:b/>
          <w:sz w:val="24"/>
          <w:szCs w:val="24"/>
        </w:rPr>
        <w:t>Основные задачи уроков музыки:</w:t>
      </w:r>
    </w:p>
    <w:p>
      <w:pPr>
        <w:pStyle w:val="Normal"/>
        <w:shd w:val="clear" w:color="auto" w:fill="FFFFFF"/>
        <w:spacing w:lineRule="auto" w:line="240" w:beforeAutospacing="1" w:afterAutospacing="1"/>
        <w:ind w:left="360" w:right="-612" w:firstLine="709"/>
        <w:jc w:val="both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eastAsia="Calibri" w:cs="Times New Roman" w:ascii="Times New Roman" w:hAnsi="Times New Roman"/>
          <w:sz w:val="24"/>
          <w:szCs w:val="24"/>
        </w:rPr>
        <w:t xml:space="preserve">1.Раскрытие природы музыкального искусства как результата творческой </w:t>
      </w:r>
    </w:p>
    <w:p>
      <w:pPr>
        <w:pStyle w:val="Normal"/>
        <w:shd w:val="clear" w:color="auto" w:fill="FFFFFF"/>
        <w:spacing w:lineRule="auto" w:line="240" w:beforeAutospacing="1" w:afterAutospacing="1"/>
        <w:ind w:left="360" w:right="-612" w:firstLine="709"/>
        <w:jc w:val="both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eastAsia="Calibri" w:cs="Times New Roman" w:ascii="Times New Roman" w:hAnsi="Times New Roman"/>
          <w:sz w:val="24"/>
          <w:szCs w:val="24"/>
        </w:rPr>
        <w:t>деятельности человека.</w:t>
      </w:r>
    </w:p>
    <w:p>
      <w:pPr>
        <w:pStyle w:val="Normal"/>
        <w:shd w:val="clear" w:color="auto" w:fill="FFFFFF"/>
        <w:spacing w:lineRule="auto" w:line="240" w:beforeAutospacing="1" w:afterAutospacing="1"/>
        <w:ind w:left="360" w:right="-612" w:firstLine="709"/>
        <w:jc w:val="both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eastAsia="Calibri" w:cs="Times New Roman" w:ascii="Times New Roman" w:hAnsi="Times New Roman"/>
          <w:sz w:val="24"/>
          <w:szCs w:val="24"/>
        </w:rPr>
        <w:t>2.Формирования у учащихся эмоционально-ценностного отношения к музыке.</w:t>
      </w:r>
    </w:p>
    <w:p>
      <w:pPr>
        <w:pStyle w:val="Normal"/>
        <w:shd w:val="clear" w:color="auto" w:fill="FFFFFF"/>
        <w:spacing w:lineRule="auto" w:line="240" w:beforeAutospacing="1" w:afterAutospacing="1"/>
        <w:ind w:left="360" w:right="-612" w:firstLine="709"/>
        <w:jc w:val="both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eastAsia="Calibri" w:cs="Times New Roman" w:ascii="Times New Roman" w:hAnsi="Times New Roman"/>
          <w:sz w:val="24"/>
          <w:szCs w:val="24"/>
        </w:rPr>
        <w:t xml:space="preserve">3.Воспитание устойчивого интереса к деятельности музыканта- человека, </w:t>
      </w:r>
    </w:p>
    <w:p>
      <w:pPr>
        <w:pStyle w:val="Normal"/>
        <w:shd w:val="clear" w:color="auto" w:fill="FFFFFF"/>
        <w:spacing w:lineRule="auto" w:line="240" w:beforeAutospacing="1" w:afterAutospacing="1"/>
        <w:ind w:left="360" w:right="-612" w:firstLine="709"/>
        <w:jc w:val="both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eastAsia="Calibri" w:cs="Times New Roman" w:ascii="Times New Roman" w:hAnsi="Times New Roman"/>
          <w:sz w:val="24"/>
          <w:szCs w:val="24"/>
        </w:rPr>
        <w:t>сочиняющего, исполняющего и слушающего музыку</w:t>
      </w:r>
    </w:p>
    <w:p>
      <w:pPr>
        <w:pStyle w:val="Normal"/>
        <w:shd w:val="clear" w:color="auto" w:fill="FFFFFF"/>
        <w:spacing w:lineRule="auto" w:line="240" w:beforeAutospacing="1" w:afterAutospacing="1"/>
        <w:ind w:left="360" w:right="-612" w:firstLine="709"/>
        <w:jc w:val="both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eastAsia="Calibri" w:cs="Times New Roman" w:ascii="Times New Roman" w:hAnsi="Times New Roman"/>
          <w:sz w:val="24"/>
          <w:szCs w:val="24"/>
        </w:rPr>
        <w:t>4.Развитие музыкального восприятия как творческого процесса- основы</w:t>
      </w:r>
    </w:p>
    <w:p>
      <w:pPr>
        <w:pStyle w:val="Normal"/>
        <w:shd w:val="clear" w:color="auto" w:fill="FFFFFF"/>
        <w:spacing w:lineRule="auto" w:line="240" w:beforeAutospacing="1" w:afterAutospacing="1"/>
        <w:ind w:left="360" w:right="-612" w:firstLine="709"/>
        <w:jc w:val="both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eastAsia="Calibri" w:cs="Times New Roman" w:ascii="Times New Roman" w:hAnsi="Times New Roman"/>
          <w:sz w:val="24"/>
          <w:szCs w:val="24"/>
        </w:rPr>
        <w:t xml:space="preserve"> </w:t>
      </w:r>
      <w:r>
        <w:rPr>
          <w:rFonts w:eastAsia="Calibri" w:cs="Times New Roman" w:ascii="Times New Roman" w:hAnsi="Times New Roman"/>
          <w:sz w:val="24"/>
          <w:szCs w:val="24"/>
        </w:rPr>
        <w:t>приобщения к искусству.</w:t>
      </w:r>
    </w:p>
    <w:p>
      <w:pPr>
        <w:pStyle w:val="Normal"/>
        <w:shd w:val="clear" w:color="auto" w:fill="FFFFFF"/>
        <w:spacing w:lineRule="auto" w:line="240" w:beforeAutospacing="1" w:afterAutospacing="1"/>
        <w:ind w:left="360" w:right="-612" w:firstLine="709"/>
        <w:jc w:val="both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eastAsia="Calibri" w:cs="Times New Roman" w:ascii="Times New Roman" w:hAnsi="Times New Roman"/>
          <w:sz w:val="24"/>
          <w:szCs w:val="24"/>
        </w:rPr>
        <w:t xml:space="preserve">5.Овладение интонационно – образным языком музыки на основе складывающегося </w:t>
      </w:r>
    </w:p>
    <w:p>
      <w:pPr>
        <w:pStyle w:val="Normal"/>
        <w:shd w:val="clear" w:color="auto" w:fill="FFFFFF"/>
        <w:spacing w:lineRule="auto" w:line="240" w:beforeAutospacing="1" w:afterAutospacing="1"/>
        <w:ind w:left="360" w:right="-612" w:firstLine="709"/>
        <w:jc w:val="both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eastAsia="Calibri" w:cs="Times New Roman" w:ascii="Times New Roman" w:hAnsi="Times New Roman"/>
          <w:sz w:val="24"/>
          <w:szCs w:val="24"/>
        </w:rPr>
        <w:t>опыта творческой деятельности и взаимосвязей между различными видами искусства.</w:t>
      </w:r>
    </w:p>
    <w:p>
      <w:pPr>
        <w:pStyle w:val="Normal"/>
        <w:shd w:val="clear" w:color="auto" w:fill="FFFFFF"/>
        <w:spacing w:lineRule="auto" w:line="240" w:beforeAutospacing="1" w:afterAutospacing="1"/>
        <w:ind w:left="360" w:right="-612" w:firstLine="709"/>
        <w:jc w:val="both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eastAsia="Calibri" w:cs="Times New Roman" w:ascii="Times New Roman" w:hAnsi="Times New Roman"/>
          <w:sz w:val="24"/>
          <w:szCs w:val="24"/>
        </w:rPr>
        <w:t>6.Воспитание эмоционально-ценностного отношения к искусству, художественному</w:t>
      </w:r>
    </w:p>
    <w:p>
      <w:pPr>
        <w:pStyle w:val="Normal"/>
        <w:shd w:val="clear" w:color="auto" w:fill="FFFFFF"/>
        <w:spacing w:lineRule="auto" w:line="240" w:beforeAutospacing="1" w:afterAutospacing="1"/>
        <w:ind w:left="360" w:right="-612" w:firstLine="709"/>
        <w:jc w:val="both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eastAsia="Calibri" w:cs="Times New Roman" w:ascii="Times New Roman" w:hAnsi="Times New Roman"/>
          <w:sz w:val="24"/>
          <w:szCs w:val="24"/>
        </w:rPr>
        <w:t>вкусу, нравственных и эстетических чувств: любви к ближнему, к своему</w:t>
      </w:r>
    </w:p>
    <w:p>
      <w:pPr>
        <w:pStyle w:val="Normal"/>
        <w:shd w:val="clear" w:color="auto" w:fill="FFFFFF"/>
        <w:spacing w:lineRule="auto" w:line="240" w:beforeAutospacing="1" w:afterAutospacing="1"/>
        <w:ind w:left="360" w:right="-612" w:firstLine="709"/>
        <w:jc w:val="both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eastAsia="Calibri" w:cs="Times New Roman" w:ascii="Times New Roman" w:hAnsi="Times New Roman"/>
          <w:sz w:val="24"/>
          <w:szCs w:val="24"/>
        </w:rPr>
        <w:t xml:space="preserve"> </w:t>
      </w:r>
      <w:r>
        <w:rPr>
          <w:rFonts w:eastAsia="Calibri" w:cs="Times New Roman" w:ascii="Times New Roman" w:hAnsi="Times New Roman"/>
          <w:sz w:val="24"/>
          <w:szCs w:val="24"/>
        </w:rPr>
        <w:t>народу, Родине; уважение к истории, традициям, музыкальной культуре</w:t>
      </w:r>
    </w:p>
    <w:p>
      <w:pPr>
        <w:pStyle w:val="Normal"/>
        <w:shd w:val="clear" w:color="auto" w:fill="FFFFFF"/>
        <w:spacing w:lineRule="auto" w:line="240" w:beforeAutospacing="1" w:afterAutospacing="1"/>
        <w:ind w:left="360" w:right="-612" w:firstLine="709"/>
        <w:jc w:val="both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eastAsia="Calibri" w:cs="Times New Roman" w:ascii="Times New Roman" w:hAnsi="Times New Roman"/>
          <w:sz w:val="24"/>
          <w:szCs w:val="24"/>
        </w:rPr>
        <w:t xml:space="preserve"> </w:t>
      </w:r>
      <w:r>
        <w:rPr>
          <w:rFonts w:eastAsia="Calibri" w:cs="Times New Roman" w:ascii="Times New Roman" w:hAnsi="Times New Roman"/>
          <w:sz w:val="24"/>
          <w:szCs w:val="24"/>
        </w:rPr>
        <w:t>разных народов мира.</w:t>
      </w:r>
    </w:p>
    <w:p>
      <w:pPr>
        <w:pStyle w:val="Normal"/>
        <w:shd w:val="clear" w:color="auto" w:fill="FFFFFF"/>
        <w:spacing w:lineRule="auto" w:line="240" w:beforeAutospacing="1" w:afterAutospacing="1"/>
        <w:ind w:left="360" w:right="-612" w:firstLine="709"/>
        <w:jc w:val="both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eastAsia="Calibri" w:cs="Times New Roman" w:ascii="Times New Roman" w:hAnsi="Times New Roman"/>
          <w:sz w:val="24"/>
          <w:szCs w:val="24"/>
        </w:rPr>
        <w:t>7.Освоение музыкальных произведений и знаний о музыке.</w:t>
      </w:r>
    </w:p>
    <w:p>
      <w:pPr>
        <w:pStyle w:val="Normal"/>
        <w:shd w:val="clear" w:color="auto" w:fill="FFFFFF"/>
        <w:spacing w:lineRule="auto" w:line="240" w:beforeAutospacing="1" w:afterAutospacing="1"/>
        <w:ind w:left="360" w:right="-612" w:firstLine="709"/>
        <w:jc w:val="both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eastAsia="Calibri" w:cs="Times New Roman" w:ascii="Times New Roman" w:hAnsi="Times New Roman"/>
          <w:sz w:val="24"/>
          <w:szCs w:val="24"/>
        </w:rPr>
        <w:t xml:space="preserve">8.Овладение практическими умениями и навыками в учебно-творческой </w:t>
      </w:r>
    </w:p>
    <w:p>
      <w:pPr>
        <w:pStyle w:val="Normal"/>
        <w:shd w:val="clear" w:color="auto" w:fill="FFFFFF"/>
        <w:spacing w:lineRule="auto" w:line="240" w:beforeAutospacing="1" w:afterAutospacing="1"/>
        <w:ind w:left="360" w:right="-612" w:firstLine="709"/>
        <w:jc w:val="both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eastAsia="Calibri" w:cs="Times New Roman" w:ascii="Times New Roman" w:hAnsi="Times New Roman"/>
          <w:sz w:val="24"/>
          <w:szCs w:val="24"/>
        </w:rPr>
        <w:t>деятельности: пение, слушании музыки, игре на элементарных музыкальных</w:t>
      </w:r>
    </w:p>
    <w:p>
      <w:pPr>
        <w:pStyle w:val="Normal"/>
        <w:shd w:val="clear" w:color="auto" w:fill="FFFFFF"/>
        <w:spacing w:lineRule="auto" w:line="240" w:beforeAutospacing="1" w:afterAutospacing="1"/>
        <w:ind w:left="360" w:right="-612" w:firstLine="709"/>
        <w:jc w:val="both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eastAsia="Calibri" w:cs="Times New Roman" w:ascii="Times New Roman" w:hAnsi="Times New Roman"/>
          <w:sz w:val="24"/>
          <w:szCs w:val="24"/>
        </w:rPr>
        <w:t xml:space="preserve"> </w:t>
      </w:r>
      <w:r>
        <w:rPr>
          <w:rFonts w:eastAsia="Calibri" w:cs="Times New Roman" w:ascii="Times New Roman" w:hAnsi="Times New Roman"/>
          <w:sz w:val="24"/>
          <w:szCs w:val="24"/>
        </w:rPr>
        <w:t>инструментах, музыкально-пластическом движении и импровизации.</w:t>
      </w:r>
    </w:p>
    <w:p>
      <w:pPr>
        <w:pStyle w:val="Normal"/>
        <w:shd w:val="clear" w:color="auto" w:fill="FFFFFF"/>
        <w:spacing w:lineRule="auto" w:line="240" w:beforeAutospacing="1" w:afterAutospacing="1"/>
        <w:ind w:right="-612" w:firstLine="709"/>
        <w:jc w:val="both"/>
        <w:rPr>
          <w:rFonts w:ascii="Times New Roman" w:hAnsi="Times New Roman" w:eastAsia="Times New Roman" w:cs="Times New Roman"/>
          <w:b/>
          <w:b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sz w:val="24"/>
          <w:szCs w:val="24"/>
          <w:lang w:eastAsia="ru-RU"/>
        </w:rPr>
        <w:t xml:space="preserve">                       </w:t>
      </w:r>
      <w:r>
        <w:rPr>
          <w:rFonts w:eastAsia="Times New Roman" w:cs="Times New Roman" w:ascii="Times New Roman" w:hAnsi="Times New Roman"/>
          <w:b/>
          <w:sz w:val="24"/>
          <w:szCs w:val="24"/>
          <w:lang w:eastAsia="ru-RU"/>
        </w:rPr>
        <w:t>Описание места учебного предмета в учебном плане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Calibri" w:cs="Times New Roman" w:ascii="Times New Roman" w:hAnsi="Times New Roman"/>
          <w:sz w:val="24"/>
          <w:szCs w:val="24"/>
        </w:rPr>
        <w:t>В учебном плане филиала</w:t>
      </w: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 xml:space="preserve">Муниципального автономного общеобразовательного учреждения Гагаринская средняя общеобразовательная школа – Синицынская общеобразовательная школа на изучение «Музыки»  отводится 1 час в неделю. Всего – 34 часа. 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eastAsia="Calibri" w:cs="Times New Roman"/>
          <w:b/>
          <w:b/>
          <w:bCs/>
          <w:color w:val="000000"/>
          <w:sz w:val="24"/>
          <w:szCs w:val="24"/>
        </w:rPr>
      </w:pPr>
      <w:r>
        <w:rPr>
          <w:rFonts w:eastAsia="Calibri" w:cs="Times New Roman" w:ascii="Times New Roman" w:hAnsi="Times New Roman"/>
          <w:b/>
          <w:bCs/>
          <w:color w:val="000000"/>
          <w:sz w:val="24"/>
          <w:szCs w:val="24"/>
        </w:rPr>
      </w:r>
    </w:p>
    <w:p>
      <w:pPr>
        <w:pStyle w:val="Normal"/>
        <w:spacing w:lineRule="auto" w:line="240"/>
        <w:ind w:firstLine="709"/>
        <w:jc w:val="both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eastAsia="Calibri"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/>
        <w:ind w:firstLine="709"/>
        <w:jc w:val="both"/>
        <w:rPr>
          <w:rFonts w:ascii="Times New Roman" w:hAnsi="Times New Roman" w:eastAsia="Calibri" w:cs="Times New Roman"/>
          <w:b/>
          <w:b/>
          <w:bCs/>
          <w:sz w:val="24"/>
          <w:szCs w:val="24"/>
        </w:rPr>
      </w:pPr>
      <w:r>
        <w:rPr>
          <w:rFonts w:eastAsia="Calibri" w:cs="Times New Roman" w:ascii="Times New Roman" w:hAnsi="Times New Roman"/>
          <w:b/>
          <w:sz w:val="24"/>
          <w:szCs w:val="24"/>
        </w:rPr>
        <w:t xml:space="preserve"> </w:t>
      </w:r>
      <w:r>
        <w:rPr>
          <w:rFonts w:eastAsia="Calibri" w:cs="Times New Roman" w:ascii="Times New Roman" w:hAnsi="Times New Roman"/>
          <w:b/>
          <w:sz w:val="24"/>
          <w:szCs w:val="24"/>
        </w:rPr>
        <w:t>Ценностные ориентиры содержания учебного предмета</w:t>
      </w:r>
    </w:p>
    <w:p>
      <w:pPr>
        <w:pStyle w:val="Normal"/>
        <w:spacing w:lineRule="auto" w:line="240"/>
        <w:ind w:firstLine="709"/>
        <w:jc w:val="both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eastAsia="Calibri" w:cs="Times New Roman" w:ascii="Times New Roman" w:hAnsi="Times New Roman"/>
          <w:b/>
          <w:bCs/>
          <w:sz w:val="24"/>
          <w:szCs w:val="24"/>
        </w:rPr>
        <w:t xml:space="preserve">       </w:t>
      </w:r>
      <w:r>
        <w:rPr>
          <w:rFonts w:eastAsia="Calibri" w:cs="Times New Roman" w:ascii="Times New Roman" w:hAnsi="Times New Roman"/>
          <w:b/>
          <w:bCs/>
          <w:sz w:val="24"/>
          <w:szCs w:val="24"/>
        </w:rPr>
        <w:t>Предметные требования</w:t>
      </w:r>
      <w:r>
        <w:rPr>
          <w:rFonts w:eastAsia="Calibri" w:cs="Times New Roman" w:ascii="Times New Roman" w:hAnsi="Times New Roman"/>
          <w:sz w:val="24"/>
          <w:szCs w:val="24"/>
        </w:rPr>
        <w:t xml:space="preserve"> включают освоенный обучающимися в ходе изучения учебного предмета опыт специфической для данной предметной области деятельности по получению нового знания, его преобразованию и применению, а также систему основополагающих элементов научного знания, лежащих в основе современной научной картины мира.</w:t>
      </w:r>
    </w:p>
    <w:p>
      <w:pPr>
        <w:pStyle w:val="Normal"/>
        <w:spacing w:lineRule="auto" w:line="240" w:beforeAutospacing="1" w:afterAutospacing="1"/>
        <w:ind w:firstLine="709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bCs/>
          <w:sz w:val="24"/>
          <w:szCs w:val="24"/>
          <w:lang w:eastAsia="ru-RU"/>
        </w:rPr>
        <w:t>1. Сформированность первоначальных представлений о роли музыки в жизни человека, в его духовно-нравственном развитии.</w:t>
      </w:r>
    </w:p>
    <w:p>
      <w:pPr>
        <w:pStyle w:val="Normal"/>
        <w:spacing w:lineRule="auto" w:line="240" w:beforeAutospacing="1" w:afterAutospacing="1"/>
        <w:ind w:firstLine="709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 xml:space="preserve">          </w:t>
      </w: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Для формирования первоначальных представлений о значении и роли музыки в духовном развитии человека необходимо прежде всего научить детей слушать и слышать музыку, выделяя музыкальные звуки из общего звучащего потока. Вот почему в качестве ведущей для музыкального развития учащихся выступает тема «Искусство слышать» и её конкретизация – главная тема 1-го класса, получающая продолжение во всех последующих классах, «Как можно услышать музыку». Она позволяет дать учащимся представление о музыке, её образной природе, о способах воплощения в музыке чувств, характера человека, его отношения к природе, к жизни.</w:t>
      </w:r>
    </w:p>
    <w:p>
      <w:pPr>
        <w:pStyle w:val="Normal"/>
        <w:spacing w:lineRule="auto" w:line="240" w:beforeAutospacing="1" w:afterAutospacing="1"/>
        <w:ind w:firstLine="709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 xml:space="preserve"> </w:t>
      </w: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Раздел «Внутренняя музыка» специально предназначен для сосредоточения школьников на процессуальности своего духовного мира: в возвышенный мелодический язык народных и композиторских инструментальных и вокальных произведений (2-й классшкольники соотносят возникающие эмоции со своими собственными, задумываются о воздействии музыки на человека.</w:t>
      </w:r>
    </w:p>
    <w:p>
      <w:pPr>
        <w:pStyle w:val="Normal"/>
        <w:spacing w:lineRule="auto" w:line="240" w:beforeAutospacing="1" w:afterAutospacing="1"/>
        <w:ind w:firstLine="709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bCs/>
          <w:sz w:val="24"/>
          <w:szCs w:val="24"/>
          <w:lang w:eastAsia="ru-RU"/>
        </w:rPr>
        <w:t>2. Сформированность основ музыкальной культуры, в том числе на материале музыкальной культуры родного края, развитие художественного вкуса и интереса к музыкальному искусству и музыкальной деятельности.</w:t>
      </w:r>
    </w:p>
    <w:p>
      <w:pPr>
        <w:pStyle w:val="Normal"/>
        <w:spacing w:lineRule="auto" w:line="240" w:beforeAutospacing="1" w:afterAutospacing="1"/>
        <w:ind w:firstLine="709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 xml:space="preserve">          </w:t>
      </w: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Родные корни, родная речь, родной музыкальный язык – это та основа, на которой воспитывается любовь к русской культуре. Обеспечивается не только информационная сторона получаемого знания, но прежде всего предусматривается воссоздание детьми какой-либо из сторон музыкально-творческой деятельности, уходящей корнями в народное творчество, например, они</w:t>
      </w:r>
    </w:p>
    <w:p>
      <w:pPr>
        <w:pStyle w:val="Normal"/>
        <w:numPr>
          <w:ilvl w:val="0"/>
          <w:numId w:val="1"/>
        </w:numPr>
        <w:spacing w:lineRule="auto" w:line="240" w:beforeAutospacing="1" w:after="0"/>
        <w:ind w:firstLine="709"/>
        <w:jc w:val="both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eastAsia="Calibri" w:cs="Times New Roman" w:ascii="Times New Roman" w:hAnsi="Times New Roman"/>
          <w:sz w:val="24"/>
          <w:szCs w:val="24"/>
        </w:rPr>
        <w:t>музыкально интонируют (сочиняют) в традиционной народной манере загадки, пословицы, заклички, скороговорки;</w:t>
      </w:r>
    </w:p>
    <w:p>
      <w:pPr>
        <w:pStyle w:val="Normal"/>
        <w:numPr>
          <w:ilvl w:val="0"/>
          <w:numId w:val="1"/>
        </w:numPr>
        <w:spacing w:lineRule="auto" w:line="240" w:before="0" w:afterAutospacing="1"/>
        <w:ind w:firstLine="709"/>
        <w:jc w:val="both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eastAsia="Calibri" w:cs="Times New Roman" w:ascii="Times New Roman" w:hAnsi="Times New Roman"/>
          <w:sz w:val="24"/>
          <w:szCs w:val="24"/>
        </w:rPr>
        <w:t>учатся за графическим изображением знаков – букв и нот – видеть и слышать смысл предметов, явлений, человеческих чувств, событий, пробуют сами создавать графические музыкально-смысловые соответствия.</w:t>
      </w:r>
    </w:p>
    <w:p>
      <w:pPr>
        <w:pStyle w:val="Normal"/>
        <w:spacing w:lineRule="auto" w:line="240" w:beforeAutospacing="1" w:afterAutospacing="1"/>
        <w:ind w:firstLine="709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 xml:space="preserve">      </w:t>
      </w: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Таким образом, учащиеся получают представления об истоках человеческого творчества и умении в живом звучании и нотных обозначениях выражать свои музыкальные мысли.</w:t>
      </w:r>
    </w:p>
    <w:p>
      <w:pPr>
        <w:pStyle w:val="Normal"/>
        <w:spacing w:lineRule="auto" w:line="240" w:beforeAutospacing="1" w:afterAutospacing="1"/>
        <w:ind w:firstLine="709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 xml:space="preserve">       </w:t>
      </w: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Пониманию единства мысли, речи, характера человека служат представленные в «Галерее» – музыкальной, литературной, художественной – портреты русских людей, созданные художниками-передвижниками, звучащие в музыке, возникающие на страницах биографий и различных литературно-поэтических произведений.</w:t>
      </w:r>
    </w:p>
    <w:p>
      <w:pPr>
        <w:pStyle w:val="Normal"/>
        <w:spacing w:lineRule="auto" w:line="240" w:beforeAutospacing="1" w:afterAutospacing="1"/>
        <w:ind w:firstLine="709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bCs/>
          <w:sz w:val="24"/>
          <w:szCs w:val="24"/>
          <w:lang w:eastAsia="ru-RU"/>
        </w:rPr>
        <w:t>3. Развитие художественного вкуса и интереса к музыкальному искусству и музыкальной деятельности.</w:t>
      </w:r>
    </w:p>
    <w:p>
      <w:pPr>
        <w:pStyle w:val="Normal"/>
        <w:spacing w:lineRule="auto" w:line="240" w:beforeAutospacing="1" w:afterAutospacing="1"/>
        <w:ind w:firstLine="709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 xml:space="preserve">       </w:t>
      </w: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Одна из центральных позиций, развивающих важнейший принцип Д.Б. Кабалевского о доступности учащимся младшего школьного возраста высочайших образцов серьёзной музыки и о необходимости воспитания на этих образцах духовного мира школьников, связана с обращением к музыкальной классике. В качестве такого фундамента привития вкуса и интереса к музыкальному искусству выступает музыка И.С. Баха, В.А. Моцарта, Э. Грига, Ф. Шопена, П.И. Чайковского, М.П. Мусоргского, М.И. Глинки, С.В. Рахманинова, А.И. Хачатуряна, Д.Б. Кабалевского и других композиторов, оставивших заметный след в мировой музыкальной культуре.</w:t>
      </w:r>
    </w:p>
    <w:p>
      <w:pPr>
        <w:pStyle w:val="Normal"/>
        <w:spacing w:lineRule="auto" w:line="240" w:beforeAutospacing="1" w:afterAutospacing="1"/>
        <w:ind w:firstLine="709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 xml:space="preserve">         </w:t>
      </w: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Явления искусства входят в детское сознание не как что-то обыденно расхожее, аналитико-конструктивное, которое заучивается, чтобы знать. Главное здесь то, что в роли «питательной среды», готовящей, формирующей восприятие детьми этих явлений, выступают великие творцы, для которых смыслом жизни становится прожить жизнь в искусстве. В этом плане концептуальное значение приобретает понятие «мелодия», определяя смысловой ряд: сочинить мелодию, прожить мелодию, прожить мелодией, жизнь в мелодии, мелодия в жизни.</w:t>
      </w:r>
    </w:p>
    <w:p>
      <w:pPr>
        <w:pStyle w:val="Normal"/>
        <w:spacing w:lineRule="auto" w:line="240" w:beforeAutospacing="1" w:afterAutospacing="1"/>
        <w:ind w:firstLine="709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 xml:space="preserve">          </w:t>
      </w: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Освоение классической и народной музыки возможно только на основе опыта творческой деятельности учащихся – хорового пения, слушания музыки, игр на детских музыкальных инструментах.</w:t>
      </w:r>
    </w:p>
    <w:p>
      <w:pPr>
        <w:pStyle w:val="Normal"/>
        <w:spacing w:lineRule="auto" w:line="240" w:beforeAutospacing="1" w:afterAutospacing="1"/>
        <w:ind w:firstLine="709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bCs/>
          <w:sz w:val="24"/>
          <w:szCs w:val="24"/>
          <w:lang w:eastAsia="ru-RU"/>
        </w:rPr>
        <w:t>4. Умение воспринимать музыку и выражать своё отношение к музыкальному произведению.</w:t>
      </w:r>
    </w:p>
    <w:p>
      <w:pPr>
        <w:pStyle w:val="Normal"/>
        <w:spacing w:lineRule="auto" w:line="240" w:beforeAutospacing="1" w:afterAutospacing="1"/>
        <w:ind w:firstLine="709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 xml:space="preserve">            </w:t>
      </w: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Восприятие музыки как живого образного искусства, неразрывно связанного с жизнью, является не только отдельным разделом – «Слушание музыки», а становится ведущим видом деятельности, проявляющимся и в хоровом пении, и в импровизациях, и в размышлениях о музыке. Слушательская культура – это умение воспринимать музыку и выразить своё отношение к ней; это знание основных закономерностей и понятий музыки как вида искусства (обобщённые знания, служащие опорой восприятия) – композитор, исполнитель, слушатель, выразительные и изобразительные средства музыкального языка, песенность, танцевальность, маршевость, интонация, развитие и построение музыки. Эти содержательные линии формирования восприятия школьников и их интереса к музыкальному искусству преемственно и последовательно из класса в класс прослеживаются в содержании предмета. Методическим «ключом» к пониманию содержания музыки является проблема соотношения художественного и обыденного. Через практические задания («Лаборатория музыки») школьники, наряду с другими проблемами, самостоятельно исследуют музыку, выявляя, как обыденное становится в искусстве художественным.</w:t>
      </w:r>
    </w:p>
    <w:p>
      <w:pPr>
        <w:pStyle w:val="Normal"/>
        <w:spacing w:lineRule="auto" w:line="240" w:beforeAutospacing="1" w:afterAutospacing="1"/>
        <w:ind w:firstLine="709"/>
        <w:jc w:val="both"/>
        <w:rPr>
          <w:rFonts w:ascii="Times New Roman" w:hAnsi="Times New Roman" w:eastAsia="Times New Roman" w:cs="Times New Roman"/>
          <w:b/>
          <w:b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sz w:val="24"/>
          <w:szCs w:val="24"/>
          <w:lang w:eastAsia="ru-RU"/>
        </w:rPr>
        <w:t>5. Использование музыкальных образов при создании театрализованных и музыкально-пластических композиций, исполнении вокально-хоровых произведений, в импровизации.</w:t>
      </w:r>
    </w:p>
    <w:p>
      <w:pPr>
        <w:pStyle w:val="Normal"/>
        <w:spacing w:lineRule="auto" w:line="240" w:beforeAutospacing="1" w:afterAutospacing="1"/>
        <w:ind w:firstLine="709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 xml:space="preserve">           </w:t>
      </w: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Опора на принцип «образно-игрового вхождения в музыку» позволяет создавать ситуации, требующие от детей перевоплощения, работы фантазии, воображения. Поэтому в программе большое место отводится музыкальным играм, инсценировкам, драматизациям, основанным на импровизации: сюжет (сказка, история, быличка) складывается, сказывается в единстве музыки и текста, с использованием музыкальных инструментов.</w:t>
      </w:r>
    </w:p>
    <w:p>
      <w:pPr>
        <w:pStyle w:val="Normal"/>
        <w:spacing w:lineRule="auto" w:line="240" w:beforeAutospacing="1" w:afterAutospacing="1"/>
        <w:ind w:firstLine="709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 xml:space="preserve">            </w:t>
      </w: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Игра как деятельность на уроке наполнена и тем смыслом, который искони имела в народном искусстве: исполнить песню – значит сыграть её.</w:t>
      </w:r>
    </w:p>
    <w:p>
      <w:pPr>
        <w:pStyle w:val="Normal"/>
        <w:spacing w:lineRule="auto" w:line="240" w:beforeAutospacing="1" w:afterAutospacing="1"/>
        <w:ind w:firstLine="709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bCs/>
          <w:sz w:val="24"/>
          <w:szCs w:val="24"/>
          <w:lang w:eastAsia="ru-RU"/>
        </w:rPr>
        <w:t>К метапредметным результатам</w:t>
      </w: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 xml:space="preserve"> обучающихся относятся освоенные ими при изучении одного, нескольких или всех предметов универсальные способы деятельности, применимые как в рамках образовательного процесса, так и в реальных жизненных ситуациях.</w:t>
      </w:r>
    </w:p>
    <w:p>
      <w:pPr>
        <w:pStyle w:val="Normal"/>
        <w:numPr>
          <w:ilvl w:val="1"/>
          <w:numId w:val="1"/>
        </w:numPr>
        <w:spacing w:lineRule="auto" w:line="240" w:beforeAutospacing="1" w:after="0"/>
        <w:ind w:firstLine="709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Овладение способностью принимать и сохранять цели изадачи учебной деятельности, поиска средств её осуществления.</w:t>
      </w:r>
    </w:p>
    <w:p>
      <w:pPr>
        <w:pStyle w:val="Normal"/>
        <w:numPr>
          <w:ilvl w:val="1"/>
          <w:numId w:val="1"/>
        </w:numPr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Освоение способов решения проблем творческого и поискового характера.</w:t>
      </w:r>
    </w:p>
    <w:p>
      <w:pPr>
        <w:pStyle w:val="Normal"/>
        <w:numPr>
          <w:ilvl w:val="1"/>
          <w:numId w:val="1"/>
        </w:numPr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Формирование умения планировать , контролировать и оценивать учебные действия  в   соответствии с поставленной задачей и условиями её реализации.</w:t>
      </w:r>
    </w:p>
    <w:p>
      <w:pPr>
        <w:pStyle w:val="Normal"/>
        <w:numPr>
          <w:ilvl w:val="1"/>
          <w:numId w:val="1"/>
        </w:numPr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Формирование умения понимать причины успеха/неуспеха учебной деятельности.</w:t>
      </w:r>
    </w:p>
    <w:p>
      <w:pPr>
        <w:pStyle w:val="Normal"/>
        <w:numPr>
          <w:ilvl w:val="1"/>
          <w:numId w:val="1"/>
        </w:numPr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Освоение начальных форм познавательной и личностной рефлексии.</w:t>
      </w:r>
    </w:p>
    <w:p>
      <w:pPr>
        <w:pStyle w:val="Normal"/>
        <w:numPr>
          <w:ilvl w:val="1"/>
          <w:numId w:val="1"/>
        </w:numPr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Использование знако-символических средств представления информации для создания моделей изучаемых объектов и процессов.</w:t>
      </w:r>
    </w:p>
    <w:p>
      <w:pPr>
        <w:pStyle w:val="Normal"/>
        <w:numPr>
          <w:ilvl w:val="1"/>
          <w:numId w:val="1"/>
        </w:numPr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Активное использование речевых средств и ИКТ для решения коммуникативных и познавательных задач.</w:t>
      </w:r>
    </w:p>
    <w:p>
      <w:pPr>
        <w:pStyle w:val="Normal"/>
        <w:numPr>
          <w:ilvl w:val="1"/>
          <w:numId w:val="1"/>
        </w:numPr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Использование различных способов поиска, сбора, обработки, анализа, организации, передачи и интерпритации информации в соответствии с коммуникативными и познавательными задачами  и технологии учебного предмета « Музыка»; в том числе умение вводить текст с помощью клавиатуры, фиксировать в цифровой форме и анализировать изображения.</w:t>
      </w:r>
    </w:p>
    <w:p>
      <w:pPr>
        <w:pStyle w:val="Normal"/>
        <w:numPr>
          <w:ilvl w:val="1"/>
          <w:numId w:val="1"/>
        </w:numPr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Овладение навыками смыслового чтения  текстов различных стилей и жанров в соответствии с целями и задачами.</w:t>
      </w:r>
    </w:p>
    <w:p>
      <w:pPr>
        <w:pStyle w:val="Normal"/>
        <w:numPr>
          <w:ilvl w:val="1"/>
          <w:numId w:val="1"/>
        </w:numPr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Осознано строить речевое высказывание в соответствии с задачами коммуникации и составлять тексты в устной и письменных формах.</w:t>
      </w:r>
    </w:p>
    <w:p>
      <w:pPr>
        <w:pStyle w:val="Normal"/>
        <w:numPr>
          <w:ilvl w:val="1"/>
          <w:numId w:val="1"/>
        </w:numPr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Овладение логическими действиями сравнения, анализа, синтеза, обобщения, классификации по родовидовым признакам, установление аналогии и причинно-следственных связей, построение рассуждений, отнесение к известным понятиям.</w:t>
      </w:r>
    </w:p>
    <w:p>
      <w:pPr>
        <w:pStyle w:val="Normal"/>
        <w:numPr>
          <w:ilvl w:val="1"/>
          <w:numId w:val="1"/>
        </w:numPr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Готовность слушать собеседника и вести диалог; излагать своё мнение и аргументировать свою точку зрения и оценку событий.</w:t>
      </w:r>
    </w:p>
    <w:p>
      <w:pPr>
        <w:pStyle w:val="Normal"/>
        <w:numPr>
          <w:ilvl w:val="1"/>
          <w:numId w:val="1"/>
        </w:numPr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Определения общей цели и пути её достижения; договориться о распределении функций и ролей совместной деятельности.</w:t>
      </w:r>
    </w:p>
    <w:p>
      <w:pPr>
        <w:pStyle w:val="Normal"/>
        <w:numPr>
          <w:ilvl w:val="1"/>
          <w:numId w:val="1"/>
        </w:numPr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Готовность конструктивно разрешать конфликты посредством компромисса и сотрудничества.</w:t>
      </w:r>
    </w:p>
    <w:p>
      <w:pPr>
        <w:pStyle w:val="Normal"/>
        <w:numPr>
          <w:ilvl w:val="1"/>
          <w:numId w:val="1"/>
        </w:numPr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Овладение начальными сведениями о сущности и особенностях объектов, процессов и явлений действительности в соответствии с содержанием учебного предмета Музыка.</w:t>
      </w:r>
    </w:p>
    <w:p>
      <w:pPr>
        <w:pStyle w:val="Normal"/>
        <w:numPr>
          <w:ilvl w:val="1"/>
          <w:numId w:val="1"/>
        </w:numPr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Овладение базовыми предметными и межпредметными понятиями, отражающими существование связи и отношения между предметами и процессами.</w:t>
      </w:r>
    </w:p>
    <w:p>
      <w:pPr>
        <w:pStyle w:val="Normal"/>
        <w:numPr>
          <w:ilvl w:val="1"/>
          <w:numId w:val="1"/>
        </w:numPr>
        <w:spacing w:lineRule="auto" w:line="240" w:before="0" w:afterAutospacing="1"/>
        <w:ind w:firstLine="709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 xml:space="preserve">Умение работать в материальной и информационной среде начального общего образования.                </w:t>
      </w:r>
    </w:p>
    <w:p>
      <w:pPr>
        <w:pStyle w:val="Normal"/>
        <w:spacing w:lineRule="auto" w:line="240" w:beforeAutospacing="1" w:afterAutospacing="1"/>
        <w:ind w:firstLine="709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bCs/>
          <w:sz w:val="24"/>
          <w:szCs w:val="24"/>
          <w:lang w:eastAsia="ru-RU"/>
        </w:rPr>
        <w:t>Личностные результаты</w:t>
      </w: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 xml:space="preserve"> освоения образовательной программы начального общего образования должны отражать готовность и способность обучающихся к саморазвитию, сформированность мотивации к обучению и познанию, ценностно-смысловые установки обучающихся, отражающие их индивидуально-личностные позиции, социальные компетенции, личностные качества; сформированность основ гражданской идентичности.</w:t>
      </w:r>
    </w:p>
    <w:p>
      <w:pPr>
        <w:pStyle w:val="Normal"/>
        <w:spacing w:lineRule="auto" w:line="240" w:beforeAutospacing="1" w:afterAutospacing="1"/>
        <w:ind w:firstLine="709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1.Формирование основ гражданской идентичности, чувства гордости за свою Родину, осознание своей этнической и национальной принадлежности.</w:t>
      </w:r>
    </w:p>
    <w:p>
      <w:pPr>
        <w:pStyle w:val="Normal"/>
        <w:spacing w:lineRule="auto" w:line="240" w:beforeAutospacing="1" w:afterAutospacing="1"/>
        <w:ind w:firstLine="709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2.Формирование основ национальных ценностей российского общества.</w:t>
      </w:r>
    </w:p>
    <w:p>
      <w:pPr>
        <w:pStyle w:val="Normal"/>
        <w:spacing w:lineRule="auto" w:line="240" w:beforeAutospacing="1" w:afterAutospacing="1"/>
        <w:ind w:firstLine="709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3. Формирование целостного социально ориентированного взгляда на мирв его органическом единстве и разнообразии природы, народов, культур и религий.</w:t>
      </w:r>
    </w:p>
    <w:p>
      <w:pPr>
        <w:pStyle w:val="Normal"/>
        <w:spacing w:lineRule="auto" w:line="240" w:beforeAutospacing="1" w:afterAutospacing="1"/>
        <w:ind w:firstLine="709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4. Формирование уважительного отношения к истории и культуре других народов.</w:t>
      </w:r>
    </w:p>
    <w:p>
      <w:pPr>
        <w:pStyle w:val="Normal"/>
        <w:spacing w:lineRule="auto" w:line="240" w:beforeAutospacing="1" w:afterAutospacing="1"/>
        <w:ind w:firstLine="709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5.Развитие мотивов учебной деятельности и формирование личностного смысла учения. 6. формирование эстетических потребностей, ценностей и чувств.</w:t>
      </w:r>
    </w:p>
    <w:p>
      <w:pPr>
        <w:pStyle w:val="Normal"/>
        <w:spacing w:lineRule="auto" w:line="240" w:beforeAutospacing="1" w:afterAutospacing="1"/>
        <w:ind w:firstLine="709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6. Формирование эстетических потребностей, ценностей и чувств.</w:t>
      </w:r>
    </w:p>
    <w:p>
      <w:pPr>
        <w:pStyle w:val="Normal"/>
        <w:spacing w:lineRule="auto" w:line="240" w:beforeAutospacing="1" w:afterAutospacing="1"/>
        <w:ind w:firstLine="709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7.Развитие навыков сотрудничества со взрослыми и сверсниками в разных социальных ситуациях.</w:t>
      </w:r>
    </w:p>
    <w:p>
      <w:pPr>
        <w:pStyle w:val="Normal"/>
        <w:spacing w:lineRule="auto" w:line="240" w:beforeAutospacing="1" w:afterAutospacing="1"/>
        <w:ind w:firstLine="709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8.Развитие эстетических чувств, доброжелательности и эмоционально-нравственной отзывчивости.</w:t>
      </w:r>
    </w:p>
    <w:p>
      <w:pPr>
        <w:pStyle w:val="Normal"/>
        <w:spacing w:lineRule="auto" w:line="240" w:beforeAutospacing="1" w:afterAutospacing="1"/>
        <w:ind w:firstLine="709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9.Наличие мотивации к творческому труду,  работе на результат, бережному отношению к материальным и духовным ценностям.</w:t>
      </w:r>
    </w:p>
    <w:p>
      <w:pPr>
        <w:pStyle w:val="Normal"/>
        <w:spacing w:lineRule="auto" w:line="240" w:beforeAutospacing="1" w:afterAutospacing="1"/>
        <w:ind w:firstLine="709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sz w:val="24"/>
          <w:szCs w:val="24"/>
          <w:lang w:eastAsia="ru-RU"/>
        </w:rPr>
        <w:tab/>
        <w:t xml:space="preserve">                 Содержание учебного предмета  курса</w:t>
      </w:r>
    </w:p>
    <w:p>
      <w:pPr>
        <w:pStyle w:val="Normal"/>
        <w:jc w:val="both"/>
        <w:rPr>
          <w:rFonts w:ascii="Times New Roman" w:hAnsi="Times New Roman" w:eastAsia="Malgun Gothic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Тематика 2  класса  организована по четвертям. Некоторые незначительные изменения не затрагивают основное содержание программы и вызваны объективными условиями её реализации в современной российской школе.</w:t>
      </w:r>
      <w:r>
        <w:rPr>
          <w:rFonts w:eastAsia="Malgun Gothic" w:cs="Times New Roman" w:ascii="Times New Roman" w:hAnsi="Times New Roman"/>
          <w:sz w:val="24"/>
          <w:szCs w:val="24"/>
          <w:lang w:eastAsia="ru-RU"/>
        </w:rPr>
        <w:t xml:space="preserve"> Учебный материал  2-го класса раскрывает содержание музыкального искусства через темы «О чём говорит музыка», «Какую роль играет музыка в жизни человека», «Что музыка может выражать (характер, настроение, эмоции) и изображать (движение, покой)». Пониманию единства мысли, речи, характера человека послужит представленная в учебнике «Галерея» портретов русских людей, написанных художниками-передвижниками. </w:t>
      </w:r>
    </w:p>
    <w:p>
      <w:pPr>
        <w:pStyle w:val="Normal"/>
        <w:spacing w:lineRule="auto" w:line="240" w:beforeAutospacing="1" w:afterAutospacing="1"/>
        <w:ind w:firstLine="709"/>
        <w:jc w:val="both"/>
        <w:rPr>
          <w:rFonts w:ascii="Times New Roman" w:hAnsi="Times New Roman" w:eastAsia="Times New Roman" w:cs="Times New Roman"/>
          <w:b/>
          <w:b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sz w:val="24"/>
          <w:szCs w:val="24"/>
          <w:lang w:eastAsia="ru-RU"/>
        </w:rPr>
        <w:t xml:space="preserve">Тематическое планирование с определением  основных видов учебной </w:t>
      </w:r>
    </w:p>
    <w:p>
      <w:pPr>
        <w:pStyle w:val="Normal"/>
        <w:spacing w:lineRule="auto" w:line="240" w:beforeAutospacing="1" w:afterAutospacing="1"/>
        <w:ind w:firstLine="709"/>
        <w:jc w:val="both"/>
        <w:rPr>
          <w:rFonts w:ascii="Times New Roman" w:hAnsi="Times New Roman" w:eastAsia="Times New Roman" w:cs="Times New Roman"/>
          <w:b/>
          <w:b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sz w:val="24"/>
          <w:szCs w:val="24"/>
          <w:lang w:eastAsia="ru-RU"/>
        </w:rPr>
        <w:t>деятельности обучающихся</w:t>
      </w:r>
    </w:p>
    <w:tbl>
      <w:tblPr>
        <w:tblStyle w:val="a3"/>
        <w:tblW w:w="9571" w:type="dxa"/>
        <w:jc w:val="left"/>
        <w:tblInd w:w="0" w:type="dxa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3190"/>
        <w:gridCol w:w="3190"/>
        <w:gridCol w:w="3191"/>
      </w:tblGrid>
      <w:tr>
        <w:trPr/>
        <w:tc>
          <w:tcPr>
            <w:tcW w:w="3190" w:type="dxa"/>
            <w:tcBorders/>
            <w:shd w:fill="auto" w:val="clear"/>
          </w:tcPr>
          <w:p>
            <w:pPr>
              <w:pStyle w:val="Normal"/>
              <w:spacing w:lineRule="auto" w:line="240" w:beforeAutospacing="1" w:after="0"/>
              <w:ind w:firstLine="709"/>
              <w:jc w:val="both"/>
              <w:rPr>
                <w:b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sz w:val="24"/>
                <w:szCs w:val="24"/>
                <w:lang w:eastAsia="ru-RU"/>
              </w:rPr>
              <w:t>Содержание курса</w:t>
            </w:r>
          </w:p>
        </w:tc>
        <w:tc>
          <w:tcPr>
            <w:tcW w:w="3190" w:type="dxa"/>
            <w:tcBorders/>
            <w:shd w:fill="auto" w:val="clear"/>
          </w:tcPr>
          <w:p>
            <w:pPr>
              <w:pStyle w:val="Normal"/>
              <w:spacing w:lineRule="auto" w:line="240" w:beforeAutospacing="1" w:after="0"/>
              <w:ind w:firstLine="709"/>
              <w:jc w:val="both"/>
              <w:rPr>
                <w:b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sz w:val="24"/>
                <w:szCs w:val="24"/>
                <w:lang w:eastAsia="ru-RU"/>
              </w:rPr>
              <w:t>Тематическое планирование</w:t>
            </w:r>
          </w:p>
        </w:tc>
        <w:tc>
          <w:tcPr>
            <w:tcW w:w="3191" w:type="dxa"/>
            <w:tcBorders/>
            <w:shd w:fill="auto" w:val="clear"/>
          </w:tcPr>
          <w:p>
            <w:pPr>
              <w:pStyle w:val="Normal"/>
              <w:spacing w:lineRule="auto" w:line="240" w:beforeAutospacing="1" w:after="0"/>
              <w:ind w:firstLine="709"/>
              <w:jc w:val="both"/>
              <w:rPr>
                <w:b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sz w:val="24"/>
                <w:szCs w:val="24"/>
                <w:lang w:eastAsia="ru-RU"/>
              </w:rPr>
              <w:t>Характеристика учебной деятельности</w:t>
            </w:r>
          </w:p>
        </w:tc>
      </w:tr>
      <w:tr>
        <w:trPr/>
        <w:tc>
          <w:tcPr>
            <w:tcW w:w="9571" w:type="dxa"/>
            <w:gridSpan w:val="3"/>
            <w:tcBorders/>
            <w:shd w:fill="auto" w:val="clear"/>
          </w:tcPr>
          <w:p>
            <w:pPr>
              <w:pStyle w:val="Normal"/>
              <w:spacing w:lineRule="auto" w:line="240" w:beforeAutospacing="1" w:after="0"/>
              <w:ind w:firstLine="709"/>
              <w:jc w:val="both"/>
              <w:rPr>
                <w:b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sz w:val="24"/>
                <w:szCs w:val="24"/>
                <w:lang w:eastAsia="ru-RU"/>
              </w:rPr>
              <w:t>2     класс</w:t>
            </w:r>
          </w:p>
        </w:tc>
      </w:tr>
      <w:tr>
        <w:trPr/>
        <w:tc>
          <w:tcPr>
            <w:tcW w:w="3190" w:type="dxa"/>
            <w:tcBorders/>
            <w:shd w:fill="auto" w:val="clear"/>
          </w:tcPr>
          <w:p>
            <w:pPr>
              <w:pStyle w:val="Normal"/>
              <w:spacing w:lineRule="auto" w:line="240" w:beforeAutospacing="1" w:after="0"/>
              <w:ind w:firstLine="709"/>
              <w:jc w:val="both"/>
              <w:rPr>
                <w:b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sz w:val="24"/>
                <w:szCs w:val="24"/>
                <w:lang w:eastAsia="ru-RU"/>
              </w:rPr>
              <w:t>Всеобщее в жизни музыки</w:t>
            </w:r>
          </w:p>
          <w:p>
            <w:pPr>
              <w:pStyle w:val="Normal"/>
              <w:spacing w:lineRule="auto" w:line="240" w:beforeAutospacing="1" w:after="0"/>
              <w:ind w:firstLine="709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sz w:val="24"/>
                <w:szCs w:val="24"/>
                <w:lang w:eastAsia="ru-RU"/>
              </w:rPr>
              <w:t>8ч.</w:t>
            </w:r>
          </w:p>
        </w:tc>
        <w:tc>
          <w:tcPr>
            <w:tcW w:w="3190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ind w:firstLine="709"/>
              <w:jc w:val="both"/>
              <w:rPr>
                <w:rFonts w:eastAsia="Calibri"/>
                <w:sz w:val="24"/>
                <w:szCs w:val="24"/>
                <w:lang w:eastAsia="ru-RU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eastAsia="ru-RU"/>
              </w:rPr>
              <w:t>Всеобщие эмоционально-образные сферы музыки — песенность, танцевальность, маршевость как состояния природы, человека, искусства.</w:t>
            </w:r>
          </w:p>
          <w:p>
            <w:pPr>
              <w:pStyle w:val="Normal"/>
              <w:spacing w:lineRule="auto" w:line="240" w:before="0" w:after="0"/>
              <w:ind w:firstLine="709"/>
              <w:jc w:val="both"/>
              <w:rPr>
                <w:rFonts w:eastAsia="Calibri"/>
                <w:sz w:val="24"/>
                <w:szCs w:val="24"/>
                <w:lang w:eastAsia="ru-RU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eastAsia="ru-RU"/>
              </w:rPr>
              <w:t>Взаимодействие явлений жизни и музыки — попытка проникновения в процесс превращения обыденного в художественное.</w:t>
            </w:r>
          </w:p>
          <w:p>
            <w:pPr>
              <w:pStyle w:val="Normal"/>
              <w:spacing w:lineRule="auto" w:line="240" w:before="0" w:after="0"/>
              <w:ind w:firstLine="709"/>
              <w:jc w:val="both"/>
              <w:rPr>
                <w:rFonts w:eastAsia="Calibri"/>
                <w:sz w:val="24"/>
                <w:szCs w:val="24"/>
                <w:lang w:eastAsia="ru-RU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eastAsia="ru-RU"/>
              </w:rPr>
              <w:t>Выразительные и изобразительные возможности музыки в раскрытии внутреннего мира человека</w:t>
            </w:r>
          </w:p>
          <w:p>
            <w:pPr>
              <w:pStyle w:val="Normal"/>
              <w:spacing w:lineRule="auto" w:line="240" w:beforeAutospacing="1" w:afterAutospacing="1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3191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ind w:firstLine="709"/>
              <w:jc w:val="both"/>
              <w:rPr>
                <w:rFonts w:eastAsia="Calibri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sz w:val="24"/>
                <w:szCs w:val="24"/>
                <w:lang w:eastAsia="ru-RU"/>
              </w:rPr>
              <w:t>Размышлять</w:t>
            </w: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 xml:space="preserve"> о взаимосвязи музыкальных и жизненных явлений.</w:t>
            </w:r>
          </w:p>
          <w:p>
            <w:pPr>
              <w:pStyle w:val="Normal"/>
              <w:spacing w:lineRule="auto" w:line="240" w:before="0" w:after="0"/>
              <w:ind w:firstLine="709"/>
              <w:jc w:val="both"/>
              <w:rPr>
                <w:rFonts w:eastAsia="Calibri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sz w:val="24"/>
                <w:szCs w:val="24"/>
                <w:lang w:eastAsia="ru-RU"/>
              </w:rPr>
              <w:t>Исследовать</w:t>
            </w: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 xml:space="preserve"> выразительные и изобразительные возможности музыки — возможна ли «чистая» изобразительность в искусстве?</w:t>
            </w:r>
          </w:p>
          <w:p>
            <w:pPr>
              <w:pStyle w:val="Normal"/>
              <w:spacing w:lineRule="auto" w:line="240" w:before="0" w:after="0"/>
              <w:ind w:firstLine="709"/>
              <w:jc w:val="both"/>
              <w:rPr>
                <w:rFonts w:eastAsia="Calibri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sz w:val="24"/>
                <w:szCs w:val="24"/>
                <w:lang w:eastAsia="ru-RU"/>
              </w:rPr>
              <w:t>Различать</w:t>
            </w: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 xml:space="preserve"> в произведениях искусства песенность, танцевальность, маршевость и выделять эти свойства в жизни природы и человека.</w:t>
            </w:r>
          </w:p>
          <w:p>
            <w:pPr>
              <w:pStyle w:val="Normal"/>
              <w:spacing w:lineRule="auto" w:line="240" w:before="0" w:after="0"/>
              <w:ind w:firstLine="709"/>
              <w:jc w:val="both"/>
              <w:rPr>
                <w:rFonts w:eastAsia="Calibri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sz w:val="24"/>
                <w:szCs w:val="24"/>
                <w:lang w:eastAsia="ru-RU"/>
              </w:rPr>
              <w:t>Воспринимать</w:t>
            </w: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 xml:space="preserve"> и раскрывать музыкальное содержание как выражение мыслей, чувств, характера человека, его душевного состояния.</w:t>
            </w:r>
          </w:p>
          <w:p>
            <w:pPr>
              <w:pStyle w:val="Normal"/>
              <w:spacing w:lineRule="auto" w:line="240" w:before="0" w:after="0"/>
              <w:ind w:firstLine="709"/>
              <w:jc w:val="both"/>
              <w:rPr>
                <w:rFonts w:eastAsia="Calibri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sz w:val="24"/>
                <w:szCs w:val="24"/>
                <w:lang w:eastAsia="ru-RU"/>
              </w:rPr>
              <w:t>Использовать</w:t>
            </w: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 xml:space="preserve"> графическую запись при импровизации голосом, игре на детских музыкальных инструментах.</w:t>
            </w:r>
          </w:p>
          <w:p>
            <w:pPr>
              <w:pStyle w:val="Normal"/>
              <w:spacing w:lineRule="auto" w:line="240" w:before="0" w:after="0"/>
              <w:ind w:firstLine="709"/>
              <w:jc w:val="both"/>
              <w:rPr>
                <w:rFonts w:eastAsia="Calibri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sz w:val="24"/>
                <w:szCs w:val="24"/>
                <w:lang w:eastAsia="ru-RU"/>
              </w:rPr>
              <w:t>Исполнять</w:t>
            </w: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 xml:space="preserve"> песни, собственные попевки, музыкальные фразы, подбирать к ним ритмический аккомпанемент</w:t>
            </w:r>
          </w:p>
          <w:p>
            <w:pPr>
              <w:pStyle w:val="Normal"/>
              <w:spacing w:lineRule="auto" w:line="240" w:beforeAutospacing="1" w:afterAutospacing="1"/>
              <w:ind w:firstLine="709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rPr/>
        <w:tc>
          <w:tcPr>
            <w:tcW w:w="3190" w:type="dxa"/>
            <w:tcBorders/>
            <w:shd w:fill="auto" w:val="clear"/>
          </w:tcPr>
          <w:p>
            <w:pPr>
              <w:pStyle w:val="Normal"/>
              <w:spacing w:lineRule="auto" w:line="240" w:beforeAutospacing="1" w:after="0"/>
              <w:ind w:firstLine="709"/>
              <w:jc w:val="both"/>
              <w:rPr>
                <w:b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sz w:val="24"/>
                <w:szCs w:val="24"/>
                <w:lang w:eastAsia="ru-RU"/>
              </w:rPr>
              <w:t xml:space="preserve">Музыка- искусство интонируемого смысла   </w:t>
            </w:r>
          </w:p>
          <w:p>
            <w:pPr>
              <w:pStyle w:val="Normal"/>
              <w:spacing w:lineRule="auto" w:line="240" w:beforeAutospacing="1" w:after="0"/>
              <w:ind w:firstLine="709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b/>
                <w:sz w:val="24"/>
                <w:szCs w:val="24"/>
                <w:lang w:eastAsia="ru-RU"/>
              </w:rPr>
              <w:t>10 ч</w:t>
            </w:r>
          </w:p>
        </w:tc>
        <w:tc>
          <w:tcPr>
            <w:tcW w:w="3190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ind w:firstLine="709"/>
              <w:jc w:val="both"/>
              <w:rPr>
                <w:rFonts w:eastAsia="Calibri"/>
                <w:sz w:val="24"/>
                <w:szCs w:val="24"/>
                <w:lang w:eastAsia="ru-RU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eastAsia="ru-RU"/>
              </w:rPr>
              <w:t>Интонация как феномен человеческой речи и музыки.</w:t>
            </w:r>
          </w:p>
          <w:p>
            <w:pPr>
              <w:pStyle w:val="Normal"/>
              <w:spacing w:lineRule="auto" w:line="240" w:before="0" w:after="0"/>
              <w:ind w:firstLine="709"/>
              <w:jc w:val="both"/>
              <w:rPr>
                <w:rFonts w:eastAsia="Calibri"/>
                <w:sz w:val="24"/>
                <w:szCs w:val="24"/>
                <w:lang w:eastAsia="ru-RU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eastAsia="ru-RU"/>
              </w:rPr>
              <w:t>Интонационное многообразие музыки: различение и классификация интонаций как по жанровым истокам, так и по эмоционально-образному содержанию.</w:t>
            </w:r>
          </w:p>
          <w:p>
            <w:pPr>
              <w:pStyle w:val="Normal"/>
              <w:spacing w:lineRule="auto" w:line="240" w:before="0" w:after="0"/>
              <w:ind w:firstLine="709"/>
              <w:jc w:val="both"/>
              <w:rPr>
                <w:rFonts w:eastAsia="Calibri"/>
                <w:sz w:val="24"/>
                <w:szCs w:val="24"/>
                <w:lang w:eastAsia="ru-RU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eastAsia="ru-RU"/>
              </w:rPr>
              <w:t>Интонация как особый тон произнесения музыки: особенность художественного высказывания — возвышенность, благородство интонирования. Интонация как интерпретация музыки: исполнительское прочтение авторского «интонационного замысла».</w:t>
            </w:r>
          </w:p>
          <w:p>
            <w:pPr>
              <w:pStyle w:val="Normal"/>
              <w:spacing w:lineRule="auto" w:line="240" w:before="0" w:after="0"/>
              <w:ind w:firstLine="709"/>
              <w:jc w:val="both"/>
              <w:rPr>
                <w:rFonts w:eastAsia="Calibri"/>
                <w:sz w:val="24"/>
                <w:szCs w:val="24"/>
                <w:lang w:eastAsia="ru-RU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eastAsia="ru-RU"/>
              </w:rPr>
              <w:t>Интонация — «звукокомплекс», выступающий как единство содержания и формы, единство выразительного и изобразительного</w:t>
            </w:r>
          </w:p>
          <w:p>
            <w:pPr>
              <w:pStyle w:val="Normal"/>
              <w:spacing w:lineRule="auto" w:line="240" w:beforeAutospacing="1" w:afterAutospacing="1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3191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ind w:firstLine="709"/>
              <w:jc w:val="both"/>
              <w:rPr>
                <w:rFonts w:eastAsia="Calibri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sz w:val="24"/>
                <w:szCs w:val="24"/>
                <w:lang w:eastAsia="ru-RU"/>
              </w:rPr>
              <w:t>Размышлять</w:t>
            </w: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 xml:space="preserve"> о всеобщности развития в жизни и музыке: «всё течет, всё изменяется».</w:t>
            </w:r>
          </w:p>
          <w:p>
            <w:pPr>
              <w:pStyle w:val="Normal"/>
              <w:spacing w:lineRule="auto" w:line="240" w:before="0" w:after="0"/>
              <w:ind w:firstLine="709"/>
              <w:jc w:val="both"/>
              <w:rPr>
                <w:rFonts w:eastAsia="Calibri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sz w:val="24"/>
                <w:szCs w:val="24"/>
                <w:lang w:eastAsia="ru-RU"/>
              </w:rPr>
              <w:t>Воспринимать</w:t>
            </w: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 xml:space="preserve"> музыкальную тему произведения в единстве жизненного содержания и интонационной линии развития.</w:t>
            </w:r>
          </w:p>
          <w:p>
            <w:pPr>
              <w:pStyle w:val="Normal"/>
              <w:spacing w:lineRule="auto" w:line="240" w:before="0" w:after="0"/>
              <w:ind w:firstLine="709"/>
              <w:jc w:val="both"/>
              <w:rPr>
                <w:rFonts w:eastAsia="Calibri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sz w:val="24"/>
                <w:szCs w:val="24"/>
                <w:lang w:eastAsia="ru-RU"/>
              </w:rPr>
              <w:t>Наблюдать</w:t>
            </w: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, как с появлением нового художественного образа (темы) музыка изменяет движение во времени и пространстве.</w:t>
            </w:r>
          </w:p>
          <w:p>
            <w:pPr>
              <w:pStyle w:val="Normal"/>
              <w:spacing w:lineRule="auto" w:line="240" w:before="0" w:after="0"/>
              <w:ind w:firstLine="709"/>
              <w:jc w:val="both"/>
              <w:rPr>
                <w:rFonts w:eastAsia="Calibri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sz w:val="24"/>
                <w:szCs w:val="24"/>
                <w:lang w:eastAsia="ru-RU"/>
              </w:rPr>
              <w:t>Различать</w:t>
            </w: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 xml:space="preserve"> на слух взаимодействие музыкальных тем на основе тождества и контраста, сходства и различия.</w:t>
            </w:r>
          </w:p>
          <w:p>
            <w:pPr>
              <w:pStyle w:val="Normal"/>
              <w:spacing w:lineRule="auto" w:line="240" w:before="0" w:after="0"/>
              <w:ind w:firstLine="709"/>
              <w:jc w:val="both"/>
              <w:rPr>
                <w:rFonts w:eastAsia="Calibri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sz w:val="24"/>
                <w:szCs w:val="24"/>
                <w:lang w:eastAsia="ru-RU"/>
              </w:rPr>
              <w:t>Вырабатывать</w:t>
            </w: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 xml:space="preserve"> исполнительский план вокально-хорового произведения, исходя из отражения в нём законов развития музыки и жизни.</w:t>
            </w:r>
          </w:p>
          <w:p>
            <w:pPr>
              <w:pStyle w:val="Normal"/>
              <w:spacing w:lineRule="auto" w:line="240" w:before="0" w:after="0"/>
              <w:ind w:firstLine="709"/>
              <w:jc w:val="both"/>
              <w:rPr>
                <w:rFonts w:eastAsia="Calibri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sz w:val="24"/>
                <w:szCs w:val="24"/>
                <w:lang w:eastAsia="ru-RU"/>
              </w:rPr>
              <w:t>Воплощать</w:t>
            </w: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 xml:space="preserve"> исполнительский замысел в разных видах музицирования: пении, игре на музыкальных инструментах, пластическом интонировании</w:t>
            </w:r>
          </w:p>
          <w:p>
            <w:pPr>
              <w:pStyle w:val="Normal"/>
              <w:spacing w:lineRule="auto" w:line="240" w:beforeAutospacing="1" w:afterAutospacing="1"/>
              <w:ind w:firstLine="709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rPr/>
        <w:tc>
          <w:tcPr>
            <w:tcW w:w="3190" w:type="dxa"/>
            <w:tcBorders/>
            <w:shd w:fill="auto" w:val="clear"/>
          </w:tcPr>
          <w:p>
            <w:pPr>
              <w:pStyle w:val="Normal"/>
              <w:tabs>
                <w:tab w:val="clear" w:pos="708"/>
                <w:tab w:val="left" w:pos="1314" w:leader="none"/>
              </w:tabs>
              <w:spacing w:lineRule="auto" w:line="240" w:before="0" w:after="0"/>
              <w:ind w:firstLine="709"/>
              <w:jc w:val="both"/>
              <w:rPr>
                <w:rFonts w:eastAsia="Calibri"/>
                <w:b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sz w:val="24"/>
                <w:szCs w:val="24"/>
                <w:lang w:eastAsia="ru-RU"/>
              </w:rPr>
              <w:t>«Тема» и «развитие» — жизнь художественного образа (10 ч</w:t>
            </w: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3190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ind w:firstLine="709"/>
              <w:jc w:val="both"/>
              <w:rPr>
                <w:rFonts w:eastAsia="Calibri"/>
                <w:sz w:val="24"/>
                <w:szCs w:val="24"/>
                <w:lang w:eastAsia="ru-RU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eastAsia="ru-RU"/>
              </w:rPr>
              <w:t>«Тема» — одно из основных понятий музыки, единство жизненного содержания и его интонационного воплощения.</w:t>
            </w:r>
          </w:p>
          <w:p>
            <w:pPr>
              <w:pStyle w:val="Normal"/>
              <w:spacing w:lineRule="auto" w:line="240" w:before="0" w:after="0"/>
              <w:ind w:firstLine="709"/>
              <w:jc w:val="both"/>
              <w:rPr>
                <w:rFonts w:eastAsia="Calibri"/>
                <w:sz w:val="24"/>
                <w:szCs w:val="24"/>
                <w:lang w:eastAsia="ru-RU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eastAsia="ru-RU"/>
              </w:rPr>
              <w:t>«Развитие» как отражение сложности жизни, внутреннего богатства и многообразия проявлений человеческих чувств; как процесс взаимодействия музыкальных образов (тем), образных сфер (частей) на основе тождества и контраста, сходства и различия</w:t>
            </w:r>
          </w:p>
          <w:p>
            <w:pPr>
              <w:pStyle w:val="Normal"/>
              <w:spacing w:lineRule="auto" w:line="240" w:before="0" w:after="0"/>
              <w:ind w:firstLine="709"/>
              <w:jc w:val="both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3191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ind w:firstLine="709"/>
              <w:jc w:val="both"/>
              <w:rPr>
                <w:rFonts w:eastAsia="Calibri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sz w:val="24"/>
                <w:szCs w:val="24"/>
                <w:lang w:eastAsia="ru-RU"/>
              </w:rPr>
              <w:t>Размышлять</w:t>
            </w: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 xml:space="preserve"> о всеобщности развития в жизни и музыке: «всё течет, всё изменяется».</w:t>
            </w:r>
          </w:p>
          <w:p>
            <w:pPr>
              <w:pStyle w:val="Normal"/>
              <w:spacing w:lineRule="auto" w:line="240" w:before="0" w:after="0"/>
              <w:ind w:firstLine="709"/>
              <w:jc w:val="both"/>
              <w:rPr>
                <w:rFonts w:eastAsia="Calibri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sz w:val="24"/>
                <w:szCs w:val="24"/>
                <w:lang w:eastAsia="ru-RU"/>
              </w:rPr>
              <w:t>Воспринимать</w:t>
            </w: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 xml:space="preserve"> музыкальную тему произведения в единстве жизненного содержания и интонационной линии развития.</w:t>
            </w:r>
          </w:p>
          <w:p>
            <w:pPr>
              <w:pStyle w:val="Normal"/>
              <w:spacing w:lineRule="auto" w:line="240" w:before="0" w:after="0"/>
              <w:ind w:firstLine="709"/>
              <w:jc w:val="both"/>
              <w:rPr>
                <w:rFonts w:eastAsia="Calibri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sz w:val="24"/>
                <w:szCs w:val="24"/>
                <w:lang w:eastAsia="ru-RU"/>
              </w:rPr>
              <w:t>Наблюдать</w:t>
            </w: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, как с появлением нового художественного образа (темы) музыка изменяет движение во времени и пространстве.</w:t>
            </w:r>
          </w:p>
          <w:p>
            <w:pPr>
              <w:pStyle w:val="Normal"/>
              <w:spacing w:lineRule="auto" w:line="240" w:before="0" w:after="0"/>
              <w:ind w:firstLine="709"/>
              <w:jc w:val="both"/>
              <w:rPr>
                <w:rFonts w:eastAsia="Calibri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sz w:val="24"/>
                <w:szCs w:val="24"/>
                <w:lang w:eastAsia="ru-RU"/>
              </w:rPr>
              <w:t>Различать</w:t>
            </w: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 xml:space="preserve"> на слух взаимодействие музыкальных тем на основе тождества и контраста, сходства и различия.</w:t>
            </w:r>
          </w:p>
          <w:p>
            <w:pPr>
              <w:pStyle w:val="Normal"/>
              <w:spacing w:lineRule="auto" w:line="240" w:before="0" w:after="0"/>
              <w:ind w:firstLine="709"/>
              <w:jc w:val="both"/>
              <w:rPr>
                <w:rFonts w:eastAsia="Calibri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sz w:val="24"/>
                <w:szCs w:val="24"/>
                <w:lang w:eastAsia="ru-RU"/>
              </w:rPr>
              <w:t>Вырабатывать</w:t>
            </w: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 xml:space="preserve"> исполнительский план вокально-хорового произведения, исходя из отражения в нём законов развития музыки и жизни.</w:t>
            </w:r>
          </w:p>
          <w:p>
            <w:pPr>
              <w:pStyle w:val="Normal"/>
              <w:spacing w:lineRule="auto" w:line="240" w:before="0" w:after="0"/>
              <w:ind w:firstLine="709"/>
              <w:jc w:val="both"/>
              <w:rPr>
                <w:rFonts w:eastAsia="Calibri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sz w:val="24"/>
                <w:szCs w:val="24"/>
                <w:lang w:eastAsia="ru-RU"/>
              </w:rPr>
              <w:t>Воплощать</w:t>
            </w: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 xml:space="preserve"> исполнительский замысел в разных видах музицирования: пении, игре на музыкальных инструментах, пластическом интонировании</w:t>
            </w:r>
          </w:p>
          <w:p>
            <w:pPr>
              <w:pStyle w:val="Normal"/>
              <w:spacing w:lineRule="auto" w:line="240" w:before="0" w:after="0"/>
              <w:ind w:firstLine="709"/>
              <w:jc w:val="both"/>
              <w:rPr>
                <w:rFonts w:ascii="Times New Roman" w:hAnsi="Times New Roman" w:eastAsia="Times New Roman" w:cs="Times New Roman"/>
                <w:b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sz w:val="24"/>
                <w:szCs w:val="24"/>
                <w:lang w:eastAsia="ru-RU"/>
              </w:rPr>
            </w:r>
          </w:p>
        </w:tc>
      </w:tr>
      <w:tr>
        <w:trPr/>
        <w:tc>
          <w:tcPr>
            <w:tcW w:w="3190" w:type="dxa"/>
            <w:tcBorders/>
            <w:shd w:fill="auto" w:val="clear"/>
          </w:tcPr>
          <w:p>
            <w:pPr>
              <w:pStyle w:val="Normal"/>
              <w:spacing w:lineRule="auto" w:line="240" w:beforeAutospacing="1" w:after="0"/>
              <w:ind w:firstLine="709"/>
              <w:jc w:val="both"/>
              <w:rPr>
                <w:b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sz w:val="24"/>
                <w:szCs w:val="24"/>
                <w:lang w:eastAsia="ru-RU"/>
              </w:rPr>
              <w:t>Развитие как становление художественной формы</w:t>
            </w:r>
          </w:p>
          <w:p>
            <w:pPr>
              <w:pStyle w:val="Normal"/>
              <w:spacing w:lineRule="auto" w:line="240" w:beforeAutospacing="1" w:after="0"/>
              <w:ind w:firstLine="709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sz w:val="24"/>
                <w:szCs w:val="24"/>
                <w:lang w:eastAsia="ru-RU"/>
              </w:rPr>
              <w:t>6ч.</w:t>
            </w:r>
          </w:p>
        </w:tc>
        <w:tc>
          <w:tcPr>
            <w:tcW w:w="3190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ind w:firstLine="709"/>
              <w:jc w:val="both"/>
              <w:rPr>
                <w:rFonts w:eastAsia="Calibri"/>
                <w:sz w:val="24"/>
                <w:szCs w:val="24"/>
                <w:lang w:eastAsia="ru-RU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eastAsia="ru-RU"/>
              </w:rPr>
              <w:t>Форма (построение) музыки как процесс закономерной организации всего комплекса музыкальных средств для выражения содержания.</w:t>
            </w:r>
          </w:p>
          <w:p>
            <w:pPr>
              <w:pStyle w:val="Normal"/>
              <w:spacing w:lineRule="auto" w:line="240" w:before="0" w:after="0"/>
              <w:ind w:firstLine="709"/>
              <w:jc w:val="both"/>
              <w:rPr>
                <w:rFonts w:eastAsia="Calibri"/>
                <w:sz w:val="24"/>
                <w:szCs w:val="24"/>
                <w:lang w:eastAsia="ru-RU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eastAsia="ru-RU"/>
              </w:rPr>
              <w:t>Исторически сложившиеся музыкальные формы — двухчастная, трёхчастная, рондо, вариации</w:t>
            </w:r>
          </w:p>
          <w:p>
            <w:pPr>
              <w:pStyle w:val="Normal"/>
              <w:spacing w:lineRule="auto" w:line="240" w:beforeAutospacing="1" w:afterAutospacing="1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3191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ind w:firstLine="709"/>
              <w:jc w:val="both"/>
              <w:rPr>
                <w:rFonts w:eastAsia="Calibri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sz w:val="24"/>
                <w:szCs w:val="24"/>
                <w:lang w:eastAsia="ru-RU"/>
              </w:rPr>
              <w:t>Размышлять</w:t>
            </w: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 xml:space="preserve"> над зависимостью формы от содержания в каждом конкретном произведении.</w:t>
            </w:r>
          </w:p>
          <w:p>
            <w:pPr>
              <w:pStyle w:val="Normal"/>
              <w:spacing w:lineRule="auto" w:line="240" w:before="0" w:after="0"/>
              <w:ind w:firstLine="709"/>
              <w:jc w:val="both"/>
              <w:rPr>
                <w:rFonts w:eastAsia="Calibri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sz w:val="24"/>
                <w:szCs w:val="24"/>
                <w:lang w:eastAsia="ru-RU"/>
              </w:rPr>
              <w:t>Выявлять</w:t>
            </w: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 xml:space="preserve"> роль формы для восприятия логического развития музыкальной мысли.</w:t>
            </w:r>
          </w:p>
          <w:p>
            <w:pPr>
              <w:pStyle w:val="Normal"/>
              <w:spacing w:lineRule="auto" w:line="240" w:before="0" w:after="0"/>
              <w:ind w:firstLine="709"/>
              <w:jc w:val="both"/>
              <w:rPr>
                <w:rFonts w:eastAsia="Calibri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sz w:val="24"/>
                <w:szCs w:val="24"/>
                <w:lang w:eastAsia="ru-RU"/>
              </w:rPr>
              <w:t>Определять</w:t>
            </w: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 xml:space="preserve"> на слух простые формы звучащей музыки — двухчастные, трёхчастные, рондо, вариации.</w:t>
            </w:r>
          </w:p>
          <w:p>
            <w:pPr>
              <w:pStyle w:val="Normal"/>
              <w:spacing w:lineRule="auto" w:line="240" w:before="0" w:after="0"/>
              <w:ind w:firstLine="709"/>
              <w:jc w:val="both"/>
              <w:rPr>
                <w:rFonts w:eastAsia="Calibri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sz w:val="24"/>
                <w:szCs w:val="24"/>
                <w:lang w:eastAsia="ru-RU"/>
              </w:rPr>
              <w:t>Воплощать</w:t>
            </w: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 xml:space="preserve"> собственный художественный замысел в той или иной форме с позиций композитора, исполнителя, слушателя.</w:t>
            </w:r>
          </w:p>
          <w:p>
            <w:pPr>
              <w:pStyle w:val="Normal"/>
              <w:spacing w:lineRule="auto" w:line="240" w:before="0" w:after="0"/>
              <w:ind w:firstLine="709"/>
              <w:jc w:val="both"/>
              <w:rPr>
                <w:rFonts w:eastAsia="Calibri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sz w:val="24"/>
                <w:szCs w:val="24"/>
                <w:lang w:eastAsia="ru-RU"/>
              </w:rPr>
              <w:t>Запоминать</w:t>
            </w: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 xml:space="preserve"> имена великих композиторов-классиков, определять на слух интонации, главные темы, характерные для их творческой индивидуальности</w:t>
            </w:r>
          </w:p>
          <w:p>
            <w:pPr>
              <w:pStyle w:val="Normal"/>
              <w:spacing w:lineRule="auto" w:line="240" w:beforeAutospacing="1" w:afterAutospacing="1"/>
              <w:ind w:firstLine="709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</w:tr>
    </w:tbl>
    <w:p>
      <w:pPr>
        <w:pStyle w:val="Normal"/>
        <w:spacing w:lineRule="auto" w:line="240" w:beforeAutospacing="1" w:afterAutospacing="1"/>
        <w:ind w:firstLine="709"/>
        <w:jc w:val="both"/>
        <w:rPr>
          <w:rFonts w:ascii="Times New Roman" w:hAnsi="Times New Roman" w:eastAsia="Times New Roman" w:cs="Times New Roman"/>
          <w:b/>
          <w:b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sz w:val="24"/>
          <w:szCs w:val="24"/>
          <w:lang w:eastAsia="ru-RU"/>
        </w:rPr>
        <w:t xml:space="preserve">                    </w:t>
      </w:r>
      <w:r>
        <w:rPr>
          <w:rFonts w:eastAsia="Times New Roman" w:cs="Times New Roman" w:ascii="Times New Roman" w:hAnsi="Times New Roman"/>
          <w:b/>
          <w:sz w:val="24"/>
          <w:szCs w:val="24"/>
          <w:lang w:eastAsia="ru-RU"/>
        </w:rPr>
        <w:t>Материально-техническое обеспечение образовательного процесса.</w:t>
      </w:r>
    </w:p>
    <w:p>
      <w:pPr>
        <w:pStyle w:val="Normal"/>
        <w:spacing w:lineRule="auto" w:line="240" w:beforeAutospacing="1" w:afterAutospacing="1"/>
        <w:ind w:firstLine="709"/>
        <w:jc w:val="both"/>
        <w:rPr>
          <w:rFonts w:ascii="Times New Roman" w:hAnsi="Times New Roman" w:eastAsia="Times New Roman" w:cs="Times New Roman"/>
          <w:b/>
          <w:b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sz w:val="24"/>
          <w:szCs w:val="24"/>
          <w:lang w:eastAsia="ru-RU"/>
        </w:rPr>
        <w:t>Библиотечный фонд:</w:t>
      </w:r>
    </w:p>
    <w:p>
      <w:pPr>
        <w:pStyle w:val="Normal"/>
        <w:spacing w:lineRule="auto" w:line="240" w:beforeAutospacing="1" w:afterAutospacing="1"/>
        <w:ind w:firstLine="709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Примерная программа основного общего образования по музыке. Авторские программы.</w:t>
      </w:r>
    </w:p>
    <w:p>
      <w:pPr>
        <w:pStyle w:val="Normal"/>
        <w:spacing w:lineRule="auto" w:line="240" w:beforeAutospacing="1" w:afterAutospacing="1"/>
        <w:ind w:firstLine="709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Хрестоматия с нотным материалом.</w:t>
      </w:r>
    </w:p>
    <w:p>
      <w:pPr>
        <w:pStyle w:val="Normal"/>
        <w:spacing w:lineRule="auto" w:line="240" w:beforeAutospacing="1" w:afterAutospacing="1"/>
        <w:ind w:firstLine="709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Сборники песен и хоров.</w:t>
      </w:r>
    </w:p>
    <w:p>
      <w:pPr>
        <w:pStyle w:val="Normal"/>
        <w:spacing w:lineRule="auto" w:line="240" w:beforeAutospacing="1" w:afterAutospacing="1"/>
        <w:ind w:firstLine="709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Методические пособия ( рекомендации к проведению уроков музыки)</w:t>
      </w:r>
    </w:p>
    <w:p>
      <w:pPr>
        <w:pStyle w:val="Normal"/>
        <w:spacing w:lineRule="auto" w:line="240" w:beforeAutospacing="1" w:afterAutospacing="1"/>
        <w:ind w:firstLine="709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Методические журналы по искусству.</w:t>
      </w:r>
    </w:p>
    <w:p>
      <w:pPr>
        <w:pStyle w:val="Normal"/>
        <w:spacing w:lineRule="auto" w:line="240" w:beforeAutospacing="1" w:afterAutospacing="1"/>
        <w:ind w:firstLine="709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 xml:space="preserve">Учебно-методические комплекты к программе « Начальная школа ХХI  века» по музыке, </w:t>
      </w:r>
    </w:p>
    <w:p>
      <w:pPr>
        <w:pStyle w:val="Normal"/>
        <w:spacing w:lineRule="auto" w:line="240" w:beforeAutospacing="1" w:afterAutospacing="1"/>
        <w:ind w:firstLine="709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выбранной в качестве основной для проведения уроков музыки, Учебники по музыке.</w:t>
      </w:r>
    </w:p>
    <w:p>
      <w:pPr>
        <w:pStyle w:val="Normal"/>
        <w:spacing w:lineRule="auto" w:line="240" w:beforeAutospacing="1" w:afterAutospacing="1"/>
        <w:ind w:firstLine="709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Рабочие тетради.</w:t>
      </w:r>
    </w:p>
    <w:p>
      <w:pPr>
        <w:pStyle w:val="Normal"/>
        <w:spacing w:lineRule="auto" w:line="240" w:beforeAutospacing="1" w:afterAutospacing="1"/>
        <w:ind w:firstLine="709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Учебные пособия по электронному музицированию.</w:t>
      </w:r>
    </w:p>
    <w:p>
      <w:pPr>
        <w:pStyle w:val="Normal"/>
        <w:spacing w:lineRule="auto" w:line="240" w:beforeAutospacing="1" w:afterAutospacing="1"/>
        <w:ind w:firstLine="709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Книги о музыке, музыкантах. Научно- популярная литература по искусству.</w:t>
      </w:r>
    </w:p>
    <w:p>
      <w:pPr>
        <w:pStyle w:val="Normal"/>
        <w:spacing w:lineRule="auto" w:line="240" w:beforeAutospacing="1" w:afterAutospacing="1"/>
        <w:ind w:firstLine="709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Справочные пособия, энциклопедии.</w:t>
      </w:r>
    </w:p>
    <w:p>
      <w:pPr>
        <w:pStyle w:val="Normal"/>
        <w:spacing w:lineRule="auto" w:line="240" w:beforeAutospacing="1" w:afterAutospacing="1"/>
        <w:ind w:firstLine="709"/>
        <w:jc w:val="both"/>
        <w:rPr>
          <w:rFonts w:ascii="Times New Roman" w:hAnsi="Times New Roman" w:eastAsia="Times New Roman" w:cs="Times New Roman"/>
          <w:b/>
          <w:b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sz w:val="24"/>
          <w:szCs w:val="24"/>
          <w:lang w:eastAsia="ru-RU"/>
        </w:rPr>
        <w:t>Печатные пособия:</w:t>
      </w:r>
    </w:p>
    <w:p>
      <w:pPr>
        <w:pStyle w:val="Normal"/>
        <w:spacing w:lineRule="auto" w:line="240" w:beforeAutospacing="1" w:afterAutospacing="1"/>
        <w:ind w:firstLine="709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Таблицы, нотные примеры, средства музыкальной выразительности.</w:t>
      </w:r>
    </w:p>
    <w:p>
      <w:pPr>
        <w:pStyle w:val="Normal"/>
        <w:spacing w:lineRule="auto" w:line="240" w:beforeAutospacing="1" w:afterAutospacing="1"/>
        <w:ind w:firstLine="709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 xml:space="preserve">Схемы: распроложение инструментов и оркестровых групп в различных видах </w:t>
      </w:r>
    </w:p>
    <w:p>
      <w:pPr>
        <w:pStyle w:val="Normal"/>
        <w:spacing w:lineRule="auto" w:line="240" w:beforeAutospacing="1" w:afterAutospacing="1"/>
        <w:ind w:firstLine="709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оркестров.</w:t>
      </w:r>
    </w:p>
    <w:p>
      <w:pPr>
        <w:pStyle w:val="Normal"/>
        <w:spacing w:lineRule="auto" w:line="240" w:beforeAutospacing="1" w:afterAutospacing="1"/>
        <w:ind w:firstLine="709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Транспарант: нотный и поэтический тенкст гимна России.</w:t>
      </w:r>
    </w:p>
    <w:p>
      <w:pPr>
        <w:pStyle w:val="Normal"/>
        <w:spacing w:lineRule="auto" w:line="240" w:beforeAutospacing="1" w:afterAutospacing="1"/>
        <w:ind w:firstLine="709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Портреты композиторов   и исполнителей.</w:t>
      </w:r>
    </w:p>
    <w:p>
      <w:pPr>
        <w:pStyle w:val="Normal"/>
        <w:spacing w:lineRule="auto" w:line="240" w:beforeAutospacing="1" w:afterAutospacing="1"/>
        <w:ind w:firstLine="709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Атласы музыкальных инструментов.</w:t>
      </w:r>
    </w:p>
    <w:p>
      <w:pPr>
        <w:pStyle w:val="Normal"/>
        <w:spacing w:lineRule="auto" w:line="240" w:beforeAutospacing="1" w:afterAutospacing="1"/>
        <w:ind w:firstLine="709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Альбомы с демонстрационным материалом.</w:t>
      </w:r>
    </w:p>
    <w:p>
      <w:pPr>
        <w:pStyle w:val="Normal"/>
        <w:spacing w:lineRule="auto" w:line="240" w:beforeAutospacing="1" w:afterAutospacing="1"/>
        <w:ind w:firstLine="709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Дидактический раздаточный материал.</w:t>
      </w:r>
    </w:p>
    <w:p>
      <w:pPr>
        <w:pStyle w:val="Normal"/>
        <w:spacing w:lineRule="auto" w:line="240" w:beforeAutospacing="1" w:afterAutospacing="1"/>
        <w:ind w:firstLine="709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 xml:space="preserve">Карточки с признаками характера звучания; обозначения выразительных возможностей </w:t>
      </w:r>
    </w:p>
    <w:p>
      <w:pPr>
        <w:pStyle w:val="Normal"/>
        <w:spacing w:lineRule="auto" w:line="240" w:beforeAutospacing="1" w:afterAutospacing="1"/>
        <w:ind w:firstLine="709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различных музыкальных средств.</w:t>
      </w:r>
    </w:p>
    <w:p>
      <w:pPr>
        <w:pStyle w:val="Normal"/>
        <w:spacing w:lineRule="auto" w:line="240" w:beforeAutospacing="1" w:afterAutospacing="1"/>
        <w:ind w:firstLine="709"/>
        <w:jc w:val="both"/>
        <w:rPr>
          <w:rFonts w:ascii="Times New Roman" w:hAnsi="Times New Roman" w:eastAsia="Times New Roman" w:cs="Times New Roman"/>
          <w:b/>
          <w:b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sz w:val="24"/>
          <w:szCs w:val="24"/>
          <w:lang w:eastAsia="ru-RU"/>
        </w:rPr>
        <w:t>Игрушки и куклы.</w:t>
      </w:r>
    </w:p>
    <w:p>
      <w:pPr>
        <w:pStyle w:val="Normal"/>
        <w:spacing w:lineRule="auto" w:line="240" w:beforeAutospacing="1" w:afterAutospacing="1"/>
        <w:ind w:firstLine="709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Театральные куклы.</w:t>
      </w:r>
    </w:p>
    <w:p>
      <w:pPr>
        <w:pStyle w:val="Normal"/>
        <w:spacing w:lineRule="auto" w:line="240" w:beforeAutospacing="1" w:afterAutospacing="1"/>
        <w:ind w:firstLine="709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sz w:val="24"/>
          <w:szCs w:val="24"/>
          <w:lang w:eastAsia="ru-RU"/>
        </w:rPr>
        <w:t xml:space="preserve">                     </w:t>
      </w:r>
      <w:r>
        <w:rPr>
          <w:rFonts w:eastAsia="Times New Roman" w:cs="Times New Roman" w:ascii="Times New Roman" w:hAnsi="Times New Roman"/>
          <w:b/>
          <w:sz w:val="24"/>
          <w:szCs w:val="24"/>
          <w:lang w:eastAsia="ru-RU"/>
        </w:rPr>
        <w:t>Цифровые образовательные ресурсы.</w:t>
      </w:r>
    </w:p>
    <w:p>
      <w:pPr>
        <w:pStyle w:val="Normal"/>
        <w:spacing w:lineRule="auto" w:line="240" w:beforeAutospacing="1" w:afterAutospacing="1"/>
        <w:ind w:firstLine="709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Цифровые компоненты УМК</w:t>
      </w:r>
    </w:p>
    <w:p>
      <w:pPr>
        <w:pStyle w:val="Normal"/>
        <w:spacing w:lineRule="auto" w:line="240" w:beforeAutospacing="1" w:afterAutospacing="1"/>
        <w:ind w:firstLine="709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Коллекция цифровых образовательных ресурсов по музыке.</w:t>
      </w:r>
    </w:p>
    <w:p>
      <w:pPr>
        <w:pStyle w:val="Normal"/>
        <w:spacing w:lineRule="auto" w:line="240" w:beforeAutospacing="1" w:afterAutospacing="1"/>
        <w:ind w:firstLine="709"/>
        <w:jc w:val="both"/>
        <w:rPr>
          <w:rFonts w:ascii="Times New Roman" w:hAnsi="Times New Roman" w:eastAsia="Times New Roman" w:cs="Times New Roman"/>
          <w:b/>
          <w:b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sz w:val="24"/>
          <w:szCs w:val="24"/>
          <w:lang w:eastAsia="ru-RU"/>
        </w:rPr>
        <w:t>Учебно-практическое оборудование:</w:t>
      </w:r>
    </w:p>
    <w:p>
      <w:pPr>
        <w:pStyle w:val="Normal"/>
        <w:spacing w:lineRule="auto" w:line="240" w:beforeAutospacing="1" w:afterAutospacing="1"/>
        <w:ind w:firstLine="709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Музыкальные инструменты: (фортепиано, пианино, рояль).</w:t>
      </w:r>
    </w:p>
    <w:p>
      <w:pPr>
        <w:pStyle w:val="Normal"/>
        <w:spacing w:lineRule="auto" w:line="240" w:beforeAutospacing="1" w:afterAutospacing="1"/>
        <w:ind w:firstLine="709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Баян, аккардион, скрипка, гитара, клавишный синтезатор.</w:t>
      </w:r>
    </w:p>
    <w:p>
      <w:pPr>
        <w:pStyle w:val="Normal"/>
        <w:spacing w:lineRule="auto" w:line="240" w:beforeAutospacing="1" w:afterAutospacing="1"/>
        <w:ind w:firstLine="709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Народные инструменты(свистулька, деревянные ложки, трещётки).</w:t>
      </w:r>
    </w:p>
    <w:p>
      <w:pPr>
        <w:pStyle w:val="Normal"/>
        <w:spacing w:lineRule="auto" w:line="240" w:beforeAutospacing="1" w:afterAutospacing="1"/>
        <w:ind w:firstLine="709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Комплект знаков нотного письма.</w:t>
      </w:r>
    </w:p>
    <w:p>
      <w:pPr>
        <w:pStyle w:val="Normal"/>
        <w:spacing w:lineRule="auto" w:line="240" w:beforeAutospacing="1" w:afterAutospacing="1"/>
        <w:ind w:firstLine="709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Расходные материалы; нотная бумага, цветные фломастеры, цветные мелки.</w:t>
      </w:r>
    </w:p>
    <w:p>
      <w:pPr>
        <w:pStyle w:val="Normal"/>
        <w:spacing w:lineRule="auto" w:line="240" w:beforeAutospacing="1" w:afterAutospacing="1"/>
        <w:ind w:firstLine="709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Персональный компьютер,  медиапроектор.</w:t>
      </w:r>
    </w:p>
    <w:p>
      <w:pPr>
        <w:pStyle w:val="Normal"/>
        <w:spacing w:lineRule="auto" w:line="240" w:beforeAutospacing="1" w:afterAutospacing="1"/>
        <w:ind w:firstLine="709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</w:r>
    </w:p>
    <w:p>
      <w:pPr>
        <w:pStyle w:val="Normal"/>
        <w:spacing w:lineRule="auto" w:line="240" w:beforeAutospacing="1" w:afterAutospacing="1"/>
        <w:ind w:firstLine="709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</w:r>
    </w:p>
    <w:p>
      <w:pPr>
        <w:pStyle w:val="Normal"/>
        <w:spacing w:lineRule="auto" w:line="240"/>
        <w:ind w:firstLine="709"/>
        <w:jc w:val="both"/>
        <w:rPr/>
      </w:pPr>
      <w:r>
        <w:rPr/>
      </w:r>
    </w:p>
    <w:p>
      <w:pPr>
        <w:pStyle w:val="Normal"/>
        <w:spacing w:lineRule="auto" w:line="240"/>
        <w:ind w:firstLine="709"/>
        <w:jc w:val="both"/>
        <w:rPr/>
      </w:pPr>
      <w:r>
        <w:rPr/>
      </w:r>
    </w:p>
    <w:p>
      <w:pPr>
        <w:pStyle w:val="Normal"/>
        <w:spacing w:lineRule="auto" w:line="240"/>
        <w:ind w:firstLine="709"/>
        <w:jc w:val="both"/>
        <w:rPr/>
      </w:pPr>
      <w:r>
        <w:rPr/>
      </w:r>
    </w:p>
    <w:p>
      <w:pPr>
        <w:pStyle w:val="Normal"/>
        <w:spacing w:lineRule="auto" w:line="240"/>
        <w:ind w:firstLine="709"/>
        <w:jc w:val="both"/>
        <w:rPr/>
      </w:pPr>
      <w:r>
        <w:rPr/>
      </w:r>
    </w:p>
    <w:p>
      <w:pPr>
        <w:pStyle w:val="Normal"/>
        <w:spacing w:lineRule="auto" w:line="240"/>
        <w:ind w:firstLine="709"/>
        <w:jc w:val="both"/>
        <w:rPr/>
      </w:pPr>
      <w:r>
        <w:rPr/>
      </w:r>
    </w:p>
    <w:p>
      <w:pPr>
        <w:pStyle w:val="Normal"/>
        <w:spacing w:lineRule="auto" w:line="240"/>
        <w:ind w:firstLine="709"/>
        <w:jc w:val="both"/>
        <w:rPr/>
      </w:pPr>
      <w:r>
        <w:rPr/>
      </w:r>
    </w:p>
    <w:p>
      <w:pPr>
        <w:pStyle w:val="Normal"/>
        <w:spacing w:lineRule="auto" w:line="240"/>
        <w:ind w:firstLine="709"/>
        <w:jc w:val="both"/>
        <w:rPr/>
      </w:pPr>
      <w:r>
        <w:rPr/>
      </w:r>
    </w:p>
    <w:p>
      <w:pPr>
        <w:pStyle w:val="Normal"/>
        <w:spacing w:lineRule="auto" w:line="240"/>
        <w:ind w:firstLine="709"/>
        <w:jc w:val="both"/>
        <w:rPr/>
      </w:pPr>
      <w:r>
        <w:rPr/>
      </w:r>
    </w:p>
    <w:p>
      <w:pPr>
        <w:pStyle w:val="Normal"/>
        <w:spacing w:lineRule="auto" w:line="240"/>
        <w:ind w:firstLine="709"/>
        <w:jc w:val="both"/>
        <w:rPr/>
      </w:pPr>
      <w:r>
        <w:rPr/>
      </w:r>
    </w:p>
    <w:p>
      <w:pPr>
        <w:pStyle w:val="Normal"/>
        <w:spacing w:lineRule="auto" w:line="240"/>
        <w:ind w:firstLine="709"/>
        <w:jc w:val="both"/>
        <w:rPr/>
      </w:pPr>
      <w:r>
        <w:rPr/>
      </w:r>
    </w:p>
    <w:p>
      <w:pPr>
        <w:pStyle w:val="Normal"/>
        <w:spacing w:lineRule="auto" w:line="240"/>
        <w:ind w:firstLine="709"/>
        <w:jc w:val="both"/>
        <w:rPr/>
      </w:pPr>
      <w:r>
        <w:rPr/>
      </w:r>
    </w:p>
    <w:p>
      <w:pPr>
        <w:pStyle w:val="Normal"/>
        <w:spacing w:lineRule="auto" w:line="240"/>
        <w:ind w:firstLine="709"/>
        <w:jc w:val="both"/>
        <w:rPr/>
      </w:pPr>
      <w:r>
        <w:rPr/>
      </w:r>
    </w:p>
    <w:p>
      <w:pPr>
        <w:pStyle w:val="Normal"/>
        <w:spacing w:lineRule="auto" w:line="240"/>
        <w:ind w:firstLine="709"/>
        <w:jc w:val="both"/>
        <w:rPr/>
      </w:pPr>
      <w:r>
        <w:rPr/>
      </w:r>
    </w:p>
    <w:p>
      <w:pPr>
        <w:pStyle w:val="Normal"/>
        <w:spacing w:lineRule="auto" w:line="240"/>
        <w:ind w:firstLine="709"/>
        <w:jc w:val="both"/>
        <w:rPr/>
      </w:pPr>
      <w:r>
        <w:rPr/>
      </w:r>
    </w:p>
    <w:p>
      <w:pPr>
        <w:pStyle w:val="Normal"/>
        <w:spacing w:lineRule="auto" w:line="240"/>
        <w:ind w:firstLine="709"/>
        <w:jc w:val="both"/>
        <w:rPr/>
      </w:pPr>
      <w:r>
        <w:rPr/>
      </w:r>
    </w:p>
    <w:p>
      <w:pPr>
        <w:pStyle w:val="Normal"/>
        <w:spacing w:lineRule="auto" w:line="240"/>
        <w:ind w:firstLine="709"/>
        <w:jc w:val="both"/>
        <w:rPr/>
      </w:pPr>
      <w:r>
        <w:rPr/>
      </w:r>
    </w:p>
    <w:p>
      <w:pPr>
        <w:sectPr>
          <w:type w:val="nextPage"/>
          <w:pgSz w:w="11906" w:h="16838"/>
          <w:pgMar w:left="1134" w:right="851" w:header="0" w:top="1134" w:footer="0" w:bottom="709" w:gutter="0"/>
          <w:lnNumType w:countBy="1" w:restart="continuous"/>
          <w:pgNumType w:fmt="decimal"/>
          <w:formProt w:val="false"/>
          <w:textDirection w:val="lrTb"/>
          <w:docGrid w:type="default" w:linePitch="360" w:charSpace="4096"/>
        </w:sectPr>
        <w:pStyle w:val="Normal"/>
        <w:spacing w:lineRule="auto" w:line="240"/>
        <w:ind w:firstLine="709"/>
        <w:jc w:val="both"/>
        <w:rPr/>
      </w:pPr>
      <w:r>
        <w:rPr/>
      </w:r>
    </w:p>
    <w:p>
      <w:pPr>
        <w:pStyle w:val="Normal"/>
        <w:spacing w:lineRule="auto" w:line="240"/>
        <w:ind w:firstLine="709"/>
        <w:jc w:val="both"/>
        <w:rPr/>
      </w:pPr>
      <w:r>
        <w:rPr/>
      </w:r>
    </w:p>
    <w:p>
      <w:pPr>
        <w:pStyle w:val="Normal"/>
        <w:tabs>
          <w:tab w:val="clear" w:pos="708"/>
          <w:tab w:val="left" w:pos="426" w:leader="none"/>
        </w:tabs>
        <w:spacing w:lineRule="auto" w:line="240" w:before="0" w:after="0"/>
        <w:jc w:val="center"/>
        <w:rPr>
          <w:rFonts w:ascii="Times New Roman" w:hAnsi="Times New Roman" w:eastAsia="Times New Roman" w:cs="Times New Roman"/>
          <w:sz w:val="18"/>
          <w:szCs w:val="18"/>
          <w:lang w:bidi="en-US"/>
        </w:rPr>
      </w:pPr>
      <w:r>
        <w:rPr>
          <w:rFonts w:eastAsia="Times New Roman" w:cs="Times New Roman" w:ascii="Times New Roman" w:hAnsi="Times New Roman"/>
          <w:sz w:val="18"/>
          <w:szCs w:val="18"/>
          <w:lang w:bidi="en-US"/>
        </w:rPr>
        <w:t>КАЛЕНДАРНО-ТЕМАТИЧЕСКОЕ ПЛАНИРОВАНИЕ  2 класс- 34часа</w:t>
      </w:r>
    </w:p>
    <w:tbl>
      <w:tblPr>
        <w:tblW w:w="15027" w:type="dxa"/>
        <w:jc w:val="left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674"/>
        <w:gridCol w:w="1736"/>
        <w:gridCol w:w="1134"/>
        <w:gridCol w:w="3673"/>
        <w:gridCol w:w="3261"/>
        <w:gridCol w:w="3184"/>
        <w:gridCol w:w="798"/>
        <w:gridCol w:w="565"/>
      </w:tblGrid>
      <w:tr>
        <w:trPr>
          <w:trHeight w:val="315" w:hRule="atLeast"/>
        </w:trPr>
        <w:tc>
          <w:tcPr>
            <w:tcW w:w="67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18"/>
                <w:szCs w:val="18"/>
                <w:lang w:val="en-US" w:bidi="en-US"/>
              </w:rPr>
            </w:pPr>
            <w:r>
              <w:rPr>
                <w:rFonts w:eastAsia="Times New Roman" w:cs="Times New Roman" w:ascii="Times New Roman" w:hAnsi="Times New Roman"/>
                <w:sz w:val="18"/>
                <w:szCs w:val="18"/>
                <w:lang w:val="en-US" w:bidi="en-US"/>
              </w:rPr>
              <w:t xml:space="preserve">№ </w:t>
            </w:r>
            <w:r>
              <w:rPr>
                <w:rFonts w:eastAsia="Times New Roman" w:cs="Times New Roman" w:ascii="Times New Roman" w:hAnsi="Times New Roman"/>
                <w:sz w:val="18"/>
                <w:szCs w:val="18"/>
                <w:lang w:val="en-US" w:bidi="en-US"/>
              </w:rPr>
              <w:t>урока</w:t>
            </w:r>
          </w:p>
        </w:tc>
        <w:tc>
          <w:tcPr>
            <w:tcW w:w="17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18"/>
                <w:szCs w:val="18"/>
                <w:lang w:val="en-US" w:bidi="en-US"/>
              </w:rPr>
            </w:pPr>
            <w:r>
              <w:rPr>
                <w:rFonts w:eastAsia="Times New Roman" w:cs="Times New Roman" w:ascii="Times New Roman" w:hAnsi="Times New Roman"/>
                <w:sz w:val="18"/>
                <w:szCs w:val="18"/>
                <w:lang w:val="en-US" w:bidi="en-US"/>
              </w:rPr>
              <w:t>Темаурока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18"/>
                <w:szCs w:val="18"/>
                <w:lang w:val="en-US" w:bidi="en-US"/>
              </w:rPr>
            </w:pPr>
            <w:r>
              <w:rPr>
                <w:rFonts w:eastAsia="Times New Roman" w:cs="Times New Roman" w:ascii="Times New Roman" w:hAnsi="Times New Roman"/>
                <w:sz w:val="18"/>
                <w:szCs w:val="18"/>
                <w:lang w:val="en-US" w:bidi="en-US"/>
              </w:rPr>
              <w:t>Типурока</w:t>
            </w:r>
          </w:p>
        </w:tc>
        <w:tc>
          <w:tcPr>
            <w:tcW w:w="367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18"/>
                <w:szCs w:val="18"/>
                <w:lang w:val="en-US" w:bidi="en-US"/>
              </w:rPr>
            </w:pPr>
            <w:r>
              <w:rPr>
                <w:rFonts w:eastAsia="Times New Roman" w:cs="Times New Roman" w:ascii="Times New Roman" w:hAnsi="Times New Roman"/>
                <w:sz w:val="18"/>
                <w:szCs w:val="18"/>
                <w:lang w:val="en-US" w:bidi="en-US"/>
              </w:rPr>
              <w:t>Содержание</w:t>
            </w:r>
          </w:p>
        </w:tc>
        <w:tc>
          <w:tcPr>
            <w:tcW w:w="326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18"/>
                <w:szCs w:val="18"/>
                <w:lang w:bidi="en-US"/>
              </w:rPr>
            </w:pPr>
            <w:r>
              <w:rPr>
                <w:rFonts w:eastAsia="Times New Roman" w:cs="Times New Roman" w:ascii="Times New Roman" w:hAnsi="Times New Roman"/>
                <w:sz w:val="18"/>
                <w:szCs w:val="18"/>
                <w:lang w:val="en-US" w:bidi="en-US"/>
              </w:rPr>
              <w:t>УУД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18"/>
                <w:szCs w:val="18"/>
                <w:lang w:bidi="en-US"/>
              </w:rPr>
            </w:pPr>
            <w:r>
              <w:rPr>
                <w:rFonts w:eastAsia="Times New Roman" w:cs="Times New Roman" w:ascii="Times New Roman" w:hAnsi="Times New Roman"/>
                <w:sz w:val="18"/>
                <w:szCs w:val="18"/>
                <w:lang w:bidi="en-US"/>
              </w:rPr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18"/>
                <w:szCs w:val="18"/>
                <w:lang w:bidi="en-US"/>
              </w:rPr>
            </w:pPr>
            <w:r>
              <w:rPr>
                <w:rFonts w:eastAsia="Times New Roman" w:cs="Times New Roman" w:ascii="Times New Roman" w:hAnsi="Times New Roman"/>
                <w:sz w:val="18"/>
                <w:szCs w:val="18"/>
                <w:lang w:bidi="en-US"/>
              </w:rPr>
              <w:t>Дата проведения</w:t>
            </w:r>
          </w:p>
        </w:tc>
        <w:tc>
          <w:tcPr>
            <w:tcW w:w="31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18"/>
                <w:szCs w:val="18"/>
                <w:lang w:val="en-US" w:bidi="en-US"/>
              </w:rPr>
            </w:pPr>
            <w:r>
              <w:rPr>
                <w:rFonts w:eastAsia="Times New Roman" w:cs="Times New Roman" w:ascii="Times New Roman" w:hAnsi="Times New Roman"/>
                <w:sz w:val="18"/>
                <w:szCs w:val="18"/>
                <w:lang w:val="en-US" w:bidi="en-US"/>
              </w:rPr>
              <w:t>Планируемыерезультаты</w:t>
            </w:r>
          </w:p>
        </w:tc>
        <w:tc>
          <w:tcPr>
            <w:tcW w:w="13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18"/>
                <w:szCs w:val="18"/>
                <w:lang w:bidi="en-US"/>
              </w:rPr>
            </w:pPr>
            <w:r>
              <w:rPr>
                <w:rFonts w:eastAsia="Times New Roman" w:cs="Times New Roman" w:ascii="Times New Roman" w:hAnsi="Times New Roman"/>
                <w:sz w:val="18"/>
                <w:szCs w:val="18"/>
                <w:lang w:bidi="en-US"/>
              </w:rPr>
              <w:t>дата</w:t>
            </w:r>
          </w:p>
        </w:tc>
      </w:tr>
      <w:tr>
        <w:trPr>
          <w:trHeight w:val="1065" w:hRule="atLeast"/>
        </w:trPr>
        <w:tc>
          <w:tcPr>
            <w:tcW w:w="67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18"/>
                <w:szCs w:val="18"/>
                <w:lang w:val="en-US" w:bidi="en-US"/>
              </w:rPr>
            </w:pPr>
            <w:r>
              <w:rPr>
                <w:rFonts w:eastAsia="Times New Roman" w:cs="Times New Roman" w:ascii="Times New Roman" w:hAnsi="Times New Roman"/>
                <w:sz w:val="18"/>
                <w:szCs w:val="18"/>
                <w:lang w:val="en-US" w:bidi="en-US"/>
              </w:rPr>
            </w:r>
          </w:p>
        </w:tc>
        <w:tc>
          <w:tcPr>
            <w:tcW w:w="173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18"/>
                <w:szCs w:val="18"/>
                <w:lang w:val="en-US" w:bidi="en-US"/>
              </w:rPr>
            </w:pPr>
            <w:r>
              <w:rPr>
                <w:rFonts w:eastAsia="Times New Roman" w:cs="Times New Roman" w:ascii="Times New Roman" w:hAnsi="Times New Roman"/>
                <w:sz w:val="18"/>
                <w:szCs w:val="18"/>
                <w:lang w:val="en-US" w:bidi="en-US"/>
              </w:rPr>
            </w:r>
          </w:p>
        </w:tc>
        <w:tc>
          <w:tcPr>
            <w:tcW w:w="113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18"/>
                <w:szCs w:val="18"/>
                <w:lang w:val="en-US" w:bidi="en-US"/>
              </w:rPr>
            </w:pPr>
            <w:r>
              <w:rPr>
                <w:rFonts w:eastAsia="Times New Roman" w:cs="Times New Roman" w:ascii="Times New Roman" w:hAnsi="Times New Roman"/>
                <w:sz w:val="18"/>
                <w:szCs w:val="18"/>
                <w:lang w:val="en-US" w:bidi="en-US"/>
              </w:rPr>
            </w:r>
          </w:p>
        </w:tc>
        <w:tc>
          <w:tcPr>
            <w:tcW w:w="367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18"/>
                <w:szCs w:val="18"/>
                <w:lang w:val="en-US" w:bidi="en-US"/>
              </w:rPr>
            </w:pPr>
            <w:r>
              <w:rPr>
                <w:rFonts w:eastAsia="Times New Roman" w:cs="Times New Roman" w:ascii="Times New Roman" w:hAnsi="Times New Roman"/>
                <w:sz w:val="18"/>
                <w:szCs w:val="18"/>
                <w:lang w:val="en-US" w:bidi="en-US"/>
              </w:rPr>
            </w:r>
          </w:p>
        </w:tc>
        <w:tc>
          <w:tcPr>
            <w:tcW w:w="326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18"/>
                <w:szCs w:val="18"/>
                <w:lang w:val="en-US" w:bidi="en-US"/>
              </w:rPr>
            </w:pPr>
            <w:r>
              <w:rPr>
                <w:rFonts w:eastAsia="Times New Roman" w:cs="Times New Roman" w:ascii="Times New Roman" w:hAnsi="Times New Roman"/>
                <w:sz w:val="18"/>
                <w:szCs w:val="18"/>
                <w:lang w:val="en-US" w:bidi="en-US"/>
              </w:rPr>
            </w:r>
          </w:p>
        </w:tc>
        <w:tc>
          <w:tcPr>
            <w:tcW w:w="318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18"/>
                <w:szCs w:val="18"/>
                <w:lang w:val="en-US" w:bidi="en-US"/>
              </w:rPr>
            </w:pPr>
            <w:r>
              <w:rPr>
                <w:rFonts w:eastAsia="Times New Roman" w:cs="Times New Roman" w:ascii="Times New Roman" w:hAnsi="Times New Roman"/>
                <w:sz w:val="18"/>
                <w:szCs w:val="18"/>
                <w:lang w:val="en-US" w:bidi="en-US"/>
              </w:rPr>
            </w:r>
          </w:p>
        </w:tc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18"/>
                <w:szCs w:val="18"/>
                <w:lang w:bidi="en-US"/>
              </w:rPr>
            </w:pPr>
            <w:r>
              <w:rPr>
                <w:rFonts w:eastAsia="Times New Roman" w:cs="Times New Roman" w:ascii="Times New Roman" w:hAnsi="Times New Roman"/>
                <w:sz w:val="18"/>
                <w:szCs w:val="18"/>
                <w:lang w:bidi="en-US"/>
              </w:rPr>
              <w:t>план</w:t>
            </w:r>
          </w:p>
        </w:tc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18"/>
                <w:szCs w:val="18"/>
                <w:lang w:bidi="en-US"/>
              </w:rPr>
            </w:pPr>
            <w:r>
              <w:rPr>
                <w:rFonts w:eastAsia="Times New Roman" w:cs="Times New Roman" w:ascii="Times New Roman" w:hAnsi="Times New Roman"/>
                <w:sz w:val="18"/>
                <w:szCs w:val="18"/>
                <w:lang w:bidi="en-US"/>
              </w:rPr>
              <w:t>коррекция</w:t>
            </w:r>
          </w:p>
        </w:tc>
      </w:tr>
      <w:tr>
        <w:trPr>
          <w:trHeight w:val="2472" w:hRule="atLeast"/>
        </w:trPr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widowControl w:val="false"/>
              <w:spacing w:lineRule="auto" w:line="240" w:before="18" w:after="0"/>
              <w:ind w:right="216" w:hanging="0"/>
              <w:rPr>
                <w:rFonts w:ascii="Times New Roman" w:hAnsi="Times New Roman" w:eastAsia="Times New Roman" w:cs="Times New Roman"/>
                <w:color w:val="363435"/>
                <w:w w:val="115"/>
                <w:sz w:val="18"/>
                <w:szCs w:val="18"/>
                <w:lang w:bidi="en-US"/>
              </w:rPr>
            </w:pPr>
            <w:r>
              <w:rPr>
                <w:rFonts w:eastAsia="Times New Roman" w:cs="Times New Roman" w:ascii="Times New Roman" w:hAnsi="Times New Roman"/>
                <w:color w:val="363435"/>
                <w:w w:val="115"/>
                <w:sz w:val="18"/>
                <w:szCs w:val="18"/>
                <w:lang w:val="en-US" w:bidi="en-US"/>
              </w:rPr>
              <w:t>1</w:t>
            </w:r>
          </w:p>
          <w:p>
            <w:pPr>
              <w:pStyle w:val="Normal"/>
              <w:widowControl w:val="false"/>
              <w:spacing w:lineRule="auto" w:line="240" w:before="18" w:after="0"/>
              <w:ind w:left="216" w:right="216" w:hanging="0"/>
              <w:jc w:val="center"/>
              <w:rPr>
                <w:rFonts w:ascii="Times New Roman" w:hAnsi="Times New Roman" w:eastAsia="Times New Roman" w:cs="Times New Roman"/>
                <w:color w:val="363435"/>
                <w:w w:val="115"/>
                <w:sz w:val="18"/>
                <w:szCs w:val="18"/>
                <w:lang w:val="en-US" w:bidi="en-US"/>
              </w:rPr>
            </w:pPr>
            <w:r>
              <w:rPr>
                <w:rFonts w:eastAsia="Times New Roman" w:cs="Times New Roman" w:ascii="Times New Roman" w:hAnsi="Times New Roman"/>
                <w:color w:val="363435"/>
                <w:w w:val="115"/>
                <w:sz w:val="18"/>
                <w:szCs w:val="18"/>
                <w:lang w:val="en-US" w:bidi="en-US"/>
              </w:rPr>
            </w:r>
          </w:p>
          <w:p>
            <w:pPr>
              <w:pStyle w:val="Normal"/>
              <w:widowControl w:val="false"/>
              <w:spacing w:lineRule="auto" w:line="240" w:before="18" w:after="0"/>
              <w:ind w:left="216" w:right="216" w:hanging="0"/>
              <w:jc w:val="center"/>
              <w:rPr>
                <w:rFonts w:ascii="Times New Roman" w:hAnsi="Times New Roman" w:eastAsia="Times New Roman" w:cs="Times New Roman"/>
                <w:color w:val="363435"/>
                <w:w w:val="115"/>
                <w:sz w:val="18"/>
                <w:szCs w:val="18"/>
                <w:lang w:val="en-US" w:bidi="en-US"/>
              </w:rPr>
            </w:pPr>
            <w:r>
              <w:rPr>
                <w:rFonts w:eastAsia="Times New Roman" w:cs="Times New Roman" w:ascii="Times New Roman" w:hAnsi="Times New Roman"/>
                <w:color w:val="363435"/>
                <w:w w:val="115"/>
                <w:sz w:val="18"/>
                <w:szCs w:val="18"/>
                <w:lang w:val="en-US" w:bidi="en-US"/>
              </w:rPr>
            </w:r>
          </w:p>
          <w:p>
            <w:pPr>
              <w:pStyle w:val="Normal"/>
              <w:widowControl w:val="false"/>
              <w:spacing w:lineRule="auto" w:line="240" w:before="18" w:after="0"/>
              <w:ind w:left="216" w:right="216" w:hanging="0"/>
              <w:jc w:val="center"/>
              <w:rPr>
                <w:rFonts w:ascii="Times New Roman" w:hAnsi="Times New Roman" w:eastAsia="Times New Roman" w:cs="Times New Roman"/>
                <w:color w:val="363435"/>
                <w:w w:val="115"/>
                <w:sz w:val="18"/>
                <w:szCs w:val="18"/>
                <w:lang w:val="en-US" w:bidi="en-US"/>
              </w:rPr>
            </w:pPr>
            <w:r>
              <w:rPr>
                <w:rFonts w:eastAsia="Times New Roman" w:cs="Times New Roman" w:ascii="Times New Roman" w:hAnsi="Times New Roman"/>
                <w:color w:val="363435"/>
                <w:w w:val="115"/>
                <w:sz w:val="18"/>
                <w:szCs w:val="18"/>
                <w:lang w:val="en-US" w:bidi="en-US"/>
              </w:rPr>
            </w:r>
          </w:p>
          <w:p>
            <w:pPr>
              <w:pStyle w:val="Normal"/>
              <w:widowControl w:val="false"/>
              <w:spacing w:lineRule="auto" w:line="240" w:before="18" w:after="0"/>
              <w:ind w:right="216" w:hanging="0"/>
              <w:jc w:val="center"/>
              <w:rPr>
                <w:rFonts w:ascii="Times New Roman" w:hAnsi="Times New Roman" w:eastAsia="Times New Roman" w:cs="Times New Roman"/>
                <w:color w:val="363435"/>
                <w:w w:val="115"/>
                <w:sz w:val="18"/>
                <w:szCs w:val="18"/>
                <w:lang w:val="en-US" w:bidi="en-US"/>
              </w:rPr>
            </w:pPr>
            <w:r>
              <w:rPr>
                <w:rFonts w:eastAsia="Times New Roman" w:cs="Times New Roman" w:ascii="Times New Roman" w:hAnsi="Times New Roman"/>
                <w:color w:val="363435"/>
                <w:w w:val="115"/>
                <w:sz w:val="18"/>
                <w:szCs w:val="18"/>
                <w:lang w:val="en-US" w:bidi="en-US"/>
              </w:rPr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18"/>
                <w:szCs w:val="18"/>
                <w:lang w:bidi="en-US"/>
              </w:rPr>
            </w:pPr>
            <w:r>
              <w:rPr>
                <w:rFonts w:eastAsia="Times New Roman" w:cs="Times New Roman" w:ascii="Times New Roman" w:hAnsi="Times New Roman"/>
                <w:sz w:val="18"/>
                <w:szCs w:val="18"/>
                <w:lang w:bidi="en-US"/>
              </w:rPr>
            </w:r>
          </w:p>
        </w:tc>
        <w:tc>
          <w:tcPr>
            <w:tcW w:w="1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bCs/>
                <w:sz w:val="18"/>
                <w:szCs w:val="18"/>
                <w:lang w:bidi="en-US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color w:val="363435"/>
                <w:sz w:val="18"/>
                <w:szCs w:val="18"/>
                <w:lang w:bidi="en-US"/>
              </w:rPr>
              <w:t>Раздел1</w:t>
            </w:r>
            <w:r>
              <w:rPr>
                <w:rFonts w:eastAsia="Times New Roman" w:cs="Times New Roman" w:ascii="Times New Roman" w:hAnsi="Times New Roman"/>
                <w:bCs/>
                <w:sz w:val="18"/>
                <w:szCs w:val="18"/>
                <w:lang w:bidi="en-US"/>
              </w:rPr>
              <w:t>Три кита в музыке – песня, танец, марш.</w:t>
            </w:r>
          </w:p>
          <w:p>
            <w:pPr>
              <w:pStyle w:val="Normal"/>
              <w:spacing w:lineRule="auto" w:line="240" w:before="0" w:after="0"/>
              <w:ind w:left="-278" w:hanging="142"/>
              <w:jc w:val="center"/>
              <w:rPr>
                <w:rFonts w:ascii="Times New Roman" w:hAnsi="Times New Roman" w:eastAsia="Times New Roman" w:cs="Times New Roman"/>
                <w:sz w:val="18"/>
                <w:szCs w:val="18"/>
                <w:lang w:bidi="en-US"/>
              </w:rPr>
            </w:pPr>
            <w:r>
              <w:rPr>
                <w:rFonts w:eastAsia="Times New Roman" w:cs="Times New Roman" w:ascii="Times New Roman" w:hAnsi="Times New Roman"/>
                <w:sz w:val="18"/>
                <w:szCs w:val="18"/>
                <w:lang w:bidi="en-US"/>
              </w:rPr>
              <w:t>Мелодия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hd w:val="clear" w:color="auto" w:fill="FFFFFF"/>
              <w:spacing w:lineRule="auto" w:line="240" w:before="0" w:after="0"/>
              <w:rPr>
                <w:rFonts w:ascii="Times New Roman" w:hAnsi="Times New Roman" w:eastAsia="Times New Roman" w:cs="Times New Roman"/>
                <w:sz w:val="18"/>
                <w:szCs w:val="18"/>
                <w:lang w:bidi="en-US"/>
              </w:rPr>
            </w:pPr>
            <w:r>
              <w:rPr>
                <w:rFonts w:eastAsia="Times New Roman" w:cs="Times New Roman" w:ascii="Times New Roman" w:hAnsi="Times New Roman"/>
                <w:sz w:val="18"/>
                <w:szCs w:val="18"/>
                <w:lang w:bidi="en-US"/>
              </w:rPr>
              <w:t>комбинированный</w:t>
            </w:r>
          </w:p>
        </w:tc>
        <w:tc>
          <w:tcPr>
            <w:tcW w:w="3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widowControl w:val="false"/>
              <w:spacing w:lineRule="exact" w:line="240" w:before="0" w:after="0"/>
              <w:ind w:right="82" w:hanging="0"/>
              <w:rPr>
                <w:rFonts w:ascii="Times New Roman" w:hAnsi="Times New Roman" w:eastAsia="Times New Roman" w:cs="Times New Roman"/>
                <w:color w:val="363435"/>
                <w:w w:val="114"/>
                <w:sz w:val="18"/>
                <w:szCs w:val="18"/>
                <w:lang w:bidi="en-US"/>
              </w:rPr>
            </w:pPr>
            <w:r>
              <w:rPr>
                <w:rFonts w:eastAsia="Times New Roman" w:cs="Times New Roman" w:ascii="Times New Roman" w:hAnsi="Times New Roman"/>
                <w:sz w:val="18"/>
                <w:szCs w:val="18"/>
                <w:lang w:bidi="en-US"/>
              </w:rPr>
              <w:t>Композитор, исполнитель, слушатель. Песня, танец, марш - как три коренные основы всей музыки</w:t>
            </w:r>
            <w:r>
              <w:rPr>
                <w:rFonts w:eastAsia="Times New Roman" w:cs="Times New Roman" w:ascii="Times New Roman" w:hAnsi="Times New Roman"/>
                <w:color w:val="363435"/>
                <w:w w:val="117"/>
                <w:sz w:val="18"/>
                <w:szCs w:val="18"/>
                <w:lang w:bidi="en-US"/>
              </w:rPr>
              <w:t>.</w:t>
            </w:r>
            <w:r>
              <w:rPr>
                <w:rFonts w:eastAsia="Times New Roman" w:cs="Times New Roman" w:ascii="Times New Roman" w:hAnsi="Times New Roman"/>
                <w:sz w:val="18"/>
                <w:szCs w:val="18"/>
                <w:lang w:bidi="en-US"/>
              </w:rPr>
              <w:t xml:space="preserve"> Древняя легенда про «трёх китов», на которых будто бы держится Земля. </w:t>
            </w:r>
            <w:r>
              <w:rPr>
                <w:rFonts w:eastAsia="Times New Roman" w:cs="Times New Roman" w:ascii="Times New Roman" w:hAnsi="Times New Roman"/>
                <w:color w:val="363435"/>
                <w:w w:val="117"/>
                <w:sz w:val="18"/>
                <w:szCs w:val="18"/>
                <w:lang w:bidi="en-US"/>
              </w:rPr>
              <w:t xml:space="preserve"> Рассказы</w:t>
            </w:r>
            <w:r>
              <w:rPr>
                <w:rFonts w:eastAsia="Times New Roman" w:cs="Times New Roman" w:ascii="Times New Roman" w:hAnsi="Times New Roman"/>
                <w:color w:val="363435"/>
                <w:sz w:val="18"/>
                <w:szCs w:val="18"/>
                <w:lang w:bidi="en-US"/>
              </w:rPr>
              <w:t>о</w:t>
            </w:r>
            <w:r>
              <w:rPr>
                <w:rFonts w:eastAsia="Times New Roman" w:cs="Times New Roman" w:ascii="Times New Roman" w:hAnsi="Times New Roman"/>
                <w:color w:val="363435"/>
                <w:w w:val="114"/>
                <w:sz w:val="18"/>
                <w:szCs w:val="18"/>
                <w:lang w:bidi="en-US"/>
              </w:rPr>
              <w:t>летних каникулах.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18"/>
                <w:szCs w:val="18"/>
                <w:lang w:bidi="en-US"/>
              </w:rPr>
            </w:pPr>
            <w:r>
              <w:rPr>
                <w:rFonts w:eastAsia="Times New Roman" w:cs="Times New Roman" w:ascii="Times New Roman" w:hAnsi="Times New Roman"/>
                <w:sz w:val="18"/>
                <w:szCs w:val="18"/>
                <w:lang w:bidi="en-US"/>
              </w:rPr>
              <w:t>«Три кита»– определение простейших образцов самими учащимися.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18"/>
                <w:szCs w:val="18"/>
                <w:lang w:bidi="en-US"/>
              </w:rPr>
            </w:pPr>
            <w:r>
              <w:rPr>
                <w:rFonts w:eastAsia="Times New Roman" w:cs="Times New Roman" w:ascii="Times New Roman" w:hAnsi="Times New Roman"/>
                <w:sz w:val="18"/>
                <w:szCs w:val="18"/>
                <w:lang w:bidi="en-US"/>
              </w:rPr>
              <w:t>«Во поле берёза стояла»(русская народная песня)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18"/>
                <w:szCs w:val="18"/>
                <w:lang w:bidi="en-US"/>
              </w:rPr>
            </w:pPr>
            <w:r>
              <w:rPr>
                <w:rFonts w:eastAsia="Times New Roman" w:cs="Times New Roman" w:ascii="Times New Roman" w:hAnsi="Times New Roman"/>
                <w:sz w:val="18"/>
                <w:szCs w:val="18"/>
                <w:lang w:bidi="en-US"/>
              </w:rPr>
              <w:t>«Песня о школе»Д. Кабалевского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18"/>
                <w:szCs w:val="18"/>
                <w:lang w:bidi="en-US"/>
              </w:rPr>
            </w:pPr>
            <w:r>
              <w:rPr>
                <w:rFonts w:eastAsia="Times New Roman" w:cs="Times New Roman" w:ascii="Times New Roman" w:hAnsi="Times New Roman"/>
                <w:sz w:val="18"/>
                <w:szCs w:val="18"/>
                <w:lang w:bidi="en-US"/>
              </w:rPr>
              <w:t xml:space="preserve">«Итальянская полька» С. Рахманинова 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18"/>
                <w:szCs w:val="18"/>
                <w:lang w:bidi="en-US"/>
              </w:rPr>
            </w:pPr>
            <w:r>
              <w:rPr>
                <w:rFonts w:eastAsia="Times New Roman" w:cs="Times New Roman" w:ascii="Times New Roman" w:hAnsi="Times New Roman"/>
                <w:sz w:val="18"/>
                <w:szCs w:val="18"/>
                <w:lang w:bidi="en-US"/>
              </w:rPr>
              <w:t>«Марш» С. Прокофьева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18"/>
                <w:szCs w:val="18"/>
                <w:lang w:bidi="en-US"/>
              </w:rPr>
            </w:pPr>
            <w:r>
              <w:rPr>
                <w:rFonts w:eastAsia="Times New Roman" w:cs="Times New Roman" w:ascii="Times New Roman" w:hAnsi="Times New Roman"/>
                <w:sz w:val="18"/>
                <w:szCs w:val="18"/>
                <w:lang w:bidi="en-US"/>
              </w:rPr>
              <w:t xml:space="preserve">Учащиеся рассказывают  о своих летних впечатлениях, приобретая навыки наблюдать окружающий мир,  вслушиваться  в  него,  размышлять. Учащиеся попытаются объяснить: «из чего состоит музыка?» (композитор, исполнитель, слушатель) Исполняют песню, подстраивая интонацию по образцу учителя. </w:t>
            </w:r>
          </w:p>
        </w:tc>
        <w:tc>
          <w:tcPr>
            <w:tcW w:w="3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iCs/>
                <w:color w:val="363435"/>
                <w:w w:val="113"/>
                <w:sz w:val="18"/>
                <w:szCs w:val="18"/>
                <w:lang w:bidi="en-US"/>
              </w:rPr>
            </w:pPr>
            <w:r>
              <w:rPr>
                <w:rFonts w:eastAsia="Times New Roman" w:cs="Times New Roman" w:ascii="Times New Roman" w:hAnsi="Times New Roman"/>
                <w:iCs/>
                <w:color w:val="363435"/>
                <w:w w:val="113"/>
                <w:sz w:val="18"/>
                <w:szCs w:val="18"/>
                <w:lang w:bidi="en-US"/>
              </w:rPr>
              <w:t>Учащиеся расскажут  о своих летних впечатлениях, приобретая навыки наблюдать окружающий мир, вслушиваться  в  него, размышлять.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18"/>
                <w:szCs w:val="18"/>
                <w:lang w:bidi="en-US"/>
              </w:rPr>
            </w:pPr>
            <w:r>
              <w:rPr>
                <w:rFonts w:eastAsia="Times New Roman" w:cs="Times New Roman" w:ascii="Times New Roman" w:hAnsi="Times New Roman"/>
                <w:sz w:val="18"/>
                <w:szCs w:val="18"/>
                <w:lang w:bidi="en-US"/>
              </w:rPr>
              <w:t xml:space="preserve">Учащиеся  поймут: «из чего состоит музыка?» 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iCs/>
                <w:color w:val="363435"/>
                <w:w w:val="113"/>
                <w:sz w:val="18"/>
                <w:szCs w:val="18"/>
                <w:lang w:bidi="en-US"/>
              </w:rPr>
            </w:pPr>
            <w:r>
              <w:rPr>
                <w:rFonts w:eastAsia="Times New Roman" w:cs="Times New Roman" w:ascii="Times New Roman" w:hAnsi="Times New Roman"/>
                <w:sz w:val="18"/>
                <w:szCs w:val="18"/>
                <w:lang w:bidi="en-US"/>
              </w:rPr>
              <w:t>( композитор, исполнитель, слушатель)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18"/>
                <w:szCs w:val="18"/>
                <w:lang w:bidi="en-US"/>
              </w:rPr>
            </w:pPr>
            <w:r>
              <w:rPr>
                <w:rFonts w:eastAsia="Times New Roman" w:cs="Times New Roman" w:ascii="Times New Roman" w:hAnsi="Times New Roman"/>
                <w:iCs/>
                <w:color w:val="363435"/>
                <w:w w:val="113"/>
                <w:sz w:val="18"/>
                <w:szCs w:val="18"/>
                <w:lang w:bidi="en-US"/>
              </w:rPr>
              <w:t xml:space="preserve">Исполнят песню, подстраивая интонацию по образцу учителя. </w:t>
            </w:r>
          </w:p>
        </w:tc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iCs/>
                <w:color w:val="363435"/>
                <w:w w:val="113"/>
                <w:sz w:val="18"/>
                <w:szCs w:val="18"/>
                <w:lang w:bidi="en-US"/>
              </w:rPr>
            </w:pPr>
            <w:r>
              <w:rPr>
                <w:rFonts w:eastAsia="Times New Roman" w:cs="Times New Roman" w:ascii="Times New Roman" w:hAnsi="Times New Roman"/>
                <w:iCs/>
                <w:color w:val="363435"/>
                <w:w w:val="113"/>
                <w:sz w:val="18"/>
                <w:szCs w:val="18"/>
                <w:lang w:bidi="en-US"/>
              </w:rPr>
              <w:t>04.09</w:t>
            </w:r>
          </w:p>
        </w:tc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iCs/>
                <w:color w:val="363435"/>
                <w:w w:val="113"/>
                <w:sz w:val="18"/>
                <w:szCs w:val="18"/>
                <w:lang w:bidi="en-US"/>
              </w:rPr>
            </w:pPr>
            <w:r>
              <w:rPr>
                <w:rFonts w:eastAsia="Times New Roman" w:cs="Times New Roman" w:ascii="Times New Roman" w:hAnsi="Times New Roman"/>
                <w:iCs/>
                <w:color w:val="363435"/>
                <w:w w:val="113"/>
                <w:sz w:val="18"/>
                <w:szCs w:val="18"/>
                <w:lang w:bidi="en-US"/>
              </w:rPr>
            </w:r>
          </w:p>
        </w:tc>
      </w:tr>
      <w:tr>
        <w:trPr/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18"/>
                <w:szCs w:val="18"/>
                <w:lang w:bidi="en-US"/>
              </w:rPr>
            </w:pPr>
            <w:r>
              <w:rPr>
                <w:rFonts w:eastAsia="Times New Roman" w:cs="Times New Roman" w:ascii="Times New Roman" w:hAnsi="Times New Roman"/>
                <w:sz w:val="18"/>
                <w:szCs w:val="18"/>
                <w:lang w:bidi="en-US"/>
              </w:rPr>
              <w:t>2</w:t>
            </w:r>
          </w:p>
        </w:tc>
        <w:tc>
          <w:tcPr>
            <w:tcW w:w="1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bCs/>
                <w:sz w:val="18"/>
                <w:szCs w:val="18"/>
                <w:lang w:bidi="en-US"/>
              </w:rPr>
            </w:pPr>
            <w:r>
              <w:rPr>
                <w:rFonts w:eastAsia="Times New Roman" w:cs="Times New Roman" w:ascii="Times New Roman" w:hAnsi="Times New Roman"/>
                <w:bCs/>
                <w:sz w:val="18"/>
                <w:szCs w:val="18"/>
                <w:lang w:val="en-US" w:bidi="en-US"/>
              </w:rPr>
              <w:t>Марш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sz w:val="18"/>
                <w:szCs w:val="18"/>
                <w:lang w:bidi="en-US"/>
              </w:rPr>
            </w:pPr>
            <w:r>
              <w:rPr>
                <w:rFonts w:eastAsia="Times New Roman" w:cs="Times New Roman" w:ascii="Times New Roman" w:hAnsi="Times New Roman"/>
                <w:bCs/>
                <w:sz w:val="18"/>
                <w:szCs w:val="18"/>
                <w:lang w:bidi="en-US"/>
              </w:rPr>
              <w:t xml:space="preserve">Здравствуй, Родина моя!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18"/>
                <w:szCs w:val="18"/>
                <w:lang w:bidi="en-US"/>
              </w:rPr>
            </w:pPr>
            <w:r>
              <w:rPr>
                <w:rFonts w:eastAsia="Times New Roman" w:cs="Times New Roman" w:ascii="Times New Roman" w:hAnsi="Times New Roman"/>
                <w:sz w:val="18"/>
                <w:szCs w:val="18"/>
                <w:lang w:bidi="en-US"/>
              </w:rPr>
              <w:t>комбинированный</w:t>
            </w:r>
          </w:p>
        </w:tc>
        <w:tc>
          <w:tcPr>
            <w:tcW w:w="3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18"/>
                <w:szCs w:val="18"/>
                <w:lang w:bidi="en-US"/>
              </w:rPr>
            </w:pPr>
            <w:r>
              <w:rPr>
                <w:rFonts w:eastAsia="Times New Roman" w:cs="Times New Roman" w:ascii="Times New Roman" w:hAnsi="Times New Roman"/>
                <w:sz w:val="18"/>
                <w:szCs w:val="18"/>
                <w:lang w:bidi="en-US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sz w:val="18"/>
                <w:szCs w:val="18"/>
                <w:lang w:bidi="en-US"/>
              </w:rPr>
              <w:t xml:space="preserve">Рассмотрение жизненных связей песен, танцев и маршей и их взаимопроникновение. 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18"/>
                <w:szCs w:val="18"/>
                <w:lang w:bidi="en-US"/>
              </w:rPr>
            </w:pPr>
            <w:r>
              <w:rPr>
                <w:rFonts w:eastAsia="Times New Roman" w:cs="Times New Roman" w:ascii="Times New Roman" w:hAnsi="Times New Roman"/>
                <w:sz w:val="18"/>
                <w:szCs w:val="18"/>
                <w:lang w:bidi="en-US"/>
              </w:rPr>
              <w:t>«Во поле берёза стояла»– исполнение.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18"/>
                <w:szCs w:val="18"/>
                <w:lang w:bidi="en-US"/>
              </w:rPr>
            </w:pPr>
            <w:r>
              <w:rPr>
                <w:rFonts w:eastAsia="Times New Roman" w:cs="Times New Roman" w:ascii="Times New Roman" w:hAnsi="Times New Roman"/>
                <w:sz w:val="18"/>
                <w:szCs w:val="18"/>
                <w:lang w:bidi="en-US"/>
              </w:rPr>
              <w:t>«Песня о школе»– исполнение.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18"/>
                <w:szCs w:val="18"/>
                <w:lang w:bidi="en-US"/>
              </w:rPr>
            </w:pPr>
            <w:r>
              <w:rPr>
                <w:rFonts w:eastAsia="Times New Roman" w:cs="Times New Roman" w:ascii="Times New Roman" w:hAnsi="Times New Roman"/>
                <w:sz w:val="18"/>
                <w:szCs w:val="18"/>
                <w:lang w:bidi="en-US"/>
              </w:rPr>
              <w:t xml:space="preserve">«Встречный марш» С. Чернецкого. 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18"/>
                <w:szCs w:val="18"/>
                <w:lang w:bidi="en-US"/>
              </w:rPr>
            </w:pPr>
            <w:r>
              <w:rPr>
                <w:rFonts w:eastAsia="Times New Roman" w:cs="Times New Roman" w:ascii="Times New Roman" w:hAnsi="Times New Roman"/>
                <w:sz w:val="18"/>
                <w:szCs w:val="18"/>
                <w:lang w:bidi="en-US"/>
              </w:rPr>
              <w:t>«Футбольный марш» М. Блантера.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18"/>
                <w:szCs w:val="18"/>
                <w:lang w:bidi="en-US"/>
              </w:rPr>
            </w:pPr>
            <w:r>
              <w:rPr>
                <w:rFonts w:eastAsia="Times New Roman" w:cs="Times New Roman" w:ascii="Times New Roman" w:hAnsi="Times New Roman"/>
                <w:sz w:val="18"/>
                <w:szCs w:val="18"/>
                <w:lang w:bidi="en-US"/>
              </w:rPr>
              <w:t xml:space="preserve">«Марш деревянных солдатиков» П. Чайковского – слушание и 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18"/>
                <w:szCs w:val="18"/>
                <w:lang w:bidi="en-US"/>
              </w:rPr>
            </w:pPr>
            <w:r>
              <w:rPr>
                <w:rFonts w:eastAsia="Times New Roman" w:cs="Times New Roman" w:ascii="Times New Roman" w:hAnsi="Times New Roman"/>
                <w:sz w:val="18"/>
                <w:szCs w:val="18"/>
                <w:lang w:bidi="en-US"/>
              </w:rPr>
              <w:t>исполнение в ансамбле с учителем.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18"/>
                <w:szCs w:val="18"/>
                <w:lang w:bidi="en-US"/>
              </w:rPr>
            </w:pPr>
            <w:r>
              <w:rPr>
                <w:rFonts w:eastAsia="Times New Roman" w:cs="Times New Roman" w:ascii="Times New Roman" w:hAnsi="Times New Roman"/>
                <w:sz w:val="18"/>
                <w:szCs w:val="18"/>
                <w:lang w:bidi="en-US"/>
              </w:rPr>
              <w:t>Учащиеся учатся сами определять на слух тип марша.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18"/>
                <w:szCs w:val="18"/>
                <w:lang w:bidi="en-US"/>
              </w:rPr>
            </w:pPr>
            <w:r>
              <w:rPr>
                <w:rFonts w:eastAsia="Times New Roman" w:cs="Times New Roman" w:ascii="Times New Roman" w:hAnsi="Times New Roman"/>
                <w:sz w:val="18"/>
                <w:szCs w:val="18"/>
                <w:lang w:bidi="en-US"/>
              </w:rPr>
              <w:t>Давать  характеристики музыкальным произведениям. Сравнивать и обобщать полученную информацию. Исполнять песни ещё более напевно, певуче.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18"/>
                <w:szCs w:val="18"/>
                <w:lang w:bidi="en-US"/>
              </w:rPr>
            </w:pPr>
            <w:r>
              <w:rPr>
                <w:rFonts w:eastAsia="Times New Roman" w:cs="Times New Roman" w:ascii="Times New Roman" w:hAnsi="Times New Roman"/>
                <w:sz w:val="18"/>
                <w:szCs w:val="18"/>
                <w:lang w:bidi="en-US"/>
              </w:rPr>
            </w:r>
          </w:p>
        </w:tc>
        <w:tc>
          <w:tcPr>
            <w:tcW w:w="3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18"/>
                <w:szCs w:val="18"/>
                <w:lang w:bidi="en-US"/>
              </w:rPr>
            </w:pPr>
            <w:r>
              <w:rPr>
                <w:rFonts w:eastAsia="Times New Roman" w:cs="Times New Roman" w:ascii="Times New Roman" w:hAnsi="Times New Roman"/>
                <w:sz w:val="18"/>
                <w:szCs w:val="18"/>
                <w:lang w:bidi="en-US"/>
              </w:rPr>
              <w:t>Учащиеся учатся сами определять на слух тип марша .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18"/>
                <w:szCs w:val="18"/>
                <w:lang w:bidi="en-US"/>
              </w:rPr>
            </w:pPr>
            <w:r>
              <w:rPr>
                <w:rFonts w:eastAsia="Times New Roman" w:cs="Times New Roman" w:ascii="Times New Roman" w:hAnsi="Times New Roman"/>
                <w:sz w:val="18"/>
                <w:szCs w:val="18"/>
                <w:lang w:bidi="en-US"/>
              </w:rPr>
              <w:t>Давать  характеристики музыкальным произведениям. Исполнять песни ещё более напевно, певуче.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18"/>
                <w:szCs w:val="18"/>
                <w:lang w:bidi="en-US"/>
              </w:rPr>
            </w:pPr>
            <w:r>
              <w:rPr>
                <w:rFonts w:eastAsia="Times New Roman" w:cs="Times New Roman" w:ascii="Times New Roman" w:hAnsi="Times New Roman"/>
                <w:sz w:val="18"/>
                <w:szCs w:val="18"/>
                <w:lang w:bidi="en-US"/>
              </w:rPr>
              <w:t xml:space="preserve">  </w:t>
            </w:r>
            <w:r>
              <w:rPr>
                <w:rFonts w:eastAsia="Times New Roman" w:cs="Times New Roman" w:ascii="Times New Roman" w:hAnsi="Times New Roman"/>
                <w:sz w:val="18"/>
                <w:szCs w:val="18"/>
                <w:lang w:bidi="en-US"/>
              </w:rPr>
              <w:t>Сравнивать и обобщать полученную информацию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18"/>
                <w:szCs w:val="18"/>
                <w:lang w:bidi="en-US"/>
              </w:rPr>
            </w:pPr>
            <w:r>
              <w:rPr>
                <w:rFonts w:eastAsia="Times New Roman" w:cs="Times New Roman" w:ascii="Times New Roman" w:hAnsi="Times New Roman"/>
                <w:sz w:val="18"/>
                <w:szCs w:val="18"/>
                <w:lang w:bidi="en-US"/>
              </w:rPr>
            </w:r>
          </w:p>
        </w:tc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18"/>
                <w:szCs w:val="18"/>
                <w:lang w:bidi="en-US"/>
              </w:rPr>
            </w:pPr>
            <w:r>
              <w:rPr>
                <w:rFonts w:eastAsia="Times New Roman" w:cs="Times New Roman" w:ascii="Times New Roman" w:hAnsi="Times New Roman"/>
                <w:sz w:val="18"/>
                <w:szCs w:val="18"/>
                <w:lang w:bidi="en-US"/>
              </w:rPr>
              <w:t>11.09</w:t>
            </w:r>
          </w:p>
        </w:tc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18"/>
                <w:szCs w:val="18"/>
                <w:lang w:bidi="en-US"/>
              </w:rPr>
            </w:pPr>
            <w:r>
              <w:rPr>
                <w:rFonts w:eastAsia="Times New Roman" w:cs="Times New Roman" w:ascii="Times New Roman" w:hAnsi="Times New Roman"/>
                <w:sz w:val="18"/>
                <w:szCs w:val="18"/>
                <w:lang w:bidi="en-US"/>
              </w:rPr>
            </w:r>
          </w:p>
        </w:tc>
      </w:tr>
      <w:tr>
        <w:trPr/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18"/>
                <w:szCs w:val="18"/>
                <w:lang w:bidi="en-US"/>
              </w:rPr>
            </w:pPr>
            <w:r>
              <w:rPr>
                <w:rFonts w:eastAsia="Times New Roman" w:cs="Times New Roman" w:ascii="Times New Roman" w:hAnsi="Times New Roman"/>
                <w:sz w:val="18"/>
                <w:szCs w:val="18"/>
                <w:lang w:bidi="en-US"/>
              </w:rPr>
              <w:t>3</w:t>
            </w:r>
          </w:p>
        </w:tc>
        <w:tc>
          <w:tcPr>
            <w:tcW w:w="1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18"/>
                <w:szCs w:val="18"/>
                <w:lang w:bidi="en-US"/>
              </w:rPr>
            </w:pPr>
            <w:r>
              <w:rPr>
                <w:rFonts w:eastAsia="Times New Roman" w:cs="Times New Roman" w:ascii="Times New Roman" w:hAnsi="Times New Roman"/>
                <w:bCs/>
                <w:sz w:val="18"/>
                <w:szCs w:val="18"/>
                <w:lang w:val="en-US" w:bidi="en-US"/>
              </w:rPr>
              <w:t>Марш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18"/>
                <w:szCs w:val="18"/>
                <w:lang w:bidi="en-US"/>
              </w:rPr>
            </w:pPr>
            <w:r>
              <w:rPr>
                <w:rFonts w:eastAsia="Times New Roman" w:cs="Times New Roman" w:ascii="Times New Roman" w:hAnsi="Times New Roman"/>
                <w:sz w:val="18"/>
                <w:szCs w:val="18"/>
                <w:lang w:bidi="en-US"/>
              </w:rPr>
              <w:t>Гимн России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18"/>
                <w:szCs w:val="18"/>
                <w:lang w:val="en-US" w:bidi="en-US"/>
              </w:rPr>
            </w:pPr>
            <w:r>
              <w:rPr>
                <w:rFonts w:eastAsia="Times New Roman" w:cs="Times New Roman" w:ascii="Times New Roman" w:hAnsi="Times New Roman"/>
                <w:sz w:val="18"/>
                <w:szCs w:val="18"/>
                <w:lang w:bidi="en-US"/>
              </w:rPr>
              <w:t>комбинированный</w:t>
            </w:r>
          </w:p>
        </w:tc>
        <w:tc>
          <w:tcPr>
            <w:tcW w:w="3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18"/>
                <w:szCs w:val="18"/>
                <w:lang w:bidi="en-US"/>
              </w:rPr>
            </w:pPr>
            <w:r>
              <w:rPr>
                <w:rFonts w:eastAsia="Times New Roman" w:cs="Times New Roman" w:ascii="Times New Roman" w:hAnsi="Times New Roman"/>
                <w:sz w:val="18"/>
                <w:szCs w:val="18"/>
                <w:lang w:bidi="en-US"/>
              </w:rPr>
              <w:t xml:space="preserve">Развитие темы «Марш». «Три варианта марша». Ребятам станет понятно, что из «одной и 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18"/>
                <w:szCs w:val="18"/>
                <w:lang w:bidi="en-US"/>
              </w:rPr>
            </w:pPr>
            <w:r>
              <w:rPr>
                <w:rFonts w:eastAsia="Times New Roman" w:cs="Times New Roman" w:ascii="Times New Roman" w:hAnsi="Times New Roman"/>
                <w:sz w:val="18"/>
                <w:szCs w:val="18"/>
                <w:lang w:bidi="en-US"/>
              </w:rPr>
              <w:t xml:space="preserve">той же музыки» можно сделать три различных марша, и они сами смогут определить характер каждого варианта и попытаются 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18"/>
                <w:szCs w:val="18"/>
                <w:lang w:bidi="en-US"/>
              </w:rPr>
            </w:pPr>
            <w:r>
              <w:rPr>
                <w:rFonts w:eastAsia="Times New Roman" w:cs="Times New Roman" w:ascii="Times New Roman" w:hAnsi="Times New Roman"/>
                <w:sz w:val="18"/>
                <w:szCs w:val="18"/>
                <w:lang w:bidi="en-US"/>
              </w:rPr>
              <w:t>найти признаки,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18"/>
                <w:szCs w:val="18"/>
                <w:lang w:bidi="en-US"/>
              </w:rPr>
            </w:pPr>
            <w:r>
              <w:rPr>
                <w:rFonts w:eastAsia="Times New Roman" w:cs="Times New Roman" w:ascii="Times New Roman" w:hAnsi="Times New Roman"/>
                <w:sz w:val="18"/>
                <w:szCs w:val="18"/>
                <w:lang w:bidi="en-US"/>
              </w:rPr>
              <w:t xml:space="preserve">«Уж как шла лиса» (р. н. п.) 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18"/>
                <w:szCs w:val="18"/>
                <w:lang w:bidi="en-US"/>
              </w:rPr>
            </w:pPr>
            <w:r>
              <w:rPr>
                <w:rFonts w:eastAsia="Times New Roman" w:cs="Times New Roman" w:ascii="Times New Roman" w:hAnsi="Times New Roman"/>
                <w:sz w:val="18"/>
                <w:szCs w:val="18"/>
                <w:lang w:bidi="en-US"/>
              </w:rPr>
              <w:t xml:space="preserve">«Песня о школе»– исполнение. 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18"/>
                <w:szCs w:val="18"/>
                <w:lang w:bidi="en-US"/>
              </w:rPr>
            </w:pPr>
            <w:r>
              <w:rPr>
                <w:rFonts w:eastAsia="Times New Roman" w:cs="Times New Roman" w:ascii="Times New Roman" w:hAnsi="Times New Roman"/>
                <w:sz w:val="18"/>
                <w:szCs w:val="18"/>
                <w:lang w:bidi="en-US"/>
              </w:rPr>
              <w:t>Три варианта марша– слушание.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18"/>
                <w:szCs w:val="18"/>
                <w:lang w:bidi="en-US"/>
              </w:rPr>
            </w:pPr>
            <w:r>
              <w:rPr>
                <w:rFonts w:eastAsia="Times New Roman" w:cs="Times New Roman" w:ascii="Times New Roman" w:hAnsi="Times New Roman"/>
                <w:sz w:val="18"/>
                <w:szCs w:val="18"/>
                <w:lang w:bidi="en-US"/>
              </w:rPr>
              <w:t>Учащиеся учатся сделать из одного произведения три различных марша, используя элементы театрализации.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18"/>
                <w:szCs w:val="18"/>
                <w:lang w:bidi="en-US"/>
              </w:rPr>
            </w:pPr>
            <w:r>
              <w:rPr>
                <w:rFonts w:eastAsia="Times New Roman" w:cs="Times New Roman" w:ascii="Times New Roman" w:hAnsi="Times New Roman"/>
                <w:sz w:val="18"/>
                <w:szCs w:val="18"/>
                <w:lang w:bidi="en-US"/>
              </w:rPr>
            </w:r>
          </w:p>
        </w:tc>
        <w:tc>
          <w:tcPr>
            <w:tcW w:w="3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18"/>
                <w:szCs w:val="18"/>
                <w:lang w:bidi="en-US"/>
              </w:rPr>
            </w:pPr>
            <w:r>
              <w:rPr>
                <w:rFonts w:eastAsia="Times New Roman" w:cs="Times New Roman" w:ascii="Times New Roman" w:hAnsi="Times New Roman"/>
                <w:sz w:val="18"/>
                <w:szCs w:val="18"/>
                <w:lang w:bidi="en-US"/>
              </w:rPr>
              <w:t>Учащиеся научатся  сделать из одного произведения три различных марша, используя элементы театрализации.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18"/>
                <w:szCs w:val="18"/>
                <w:lang w:bidi="en-US"/>
              </w:rPr>
            </w:pPr>
            <w:r>
              <w:rPr>
                <w:rFonts w:eastAsia="Times New Roman" w:cs="Times New Roman" w:ascii="Times New Roman" w:hAnsi="Times New Roman"/>
                <w:sz w:val="18"/>
                <w:szCs w:val="18"/>
                <w:lang w:bidi="en-US"/>
              </w:rPr>
            </w:r>
          </w:p>
        </w:tc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18"/>
                <w:szCs w:val="18"/>
                <w:lang w:bidi="en-US"/>
              </w:rPr>
            </w:pPr>
            <w:r>
              <w:rPr>
                <w:rFonts w:eastAsia="Times New Roman" w:cs="Times New Roman" w:ascii="Times New Roman" w:hAnsi="Times New Roman"/>
                <w:sz w:val="18"/>
                <w:szCs w:val="18"/>
                <w:lang w:bidi="en-US"/>
              </w:rPr>
              <w:t>18.09</w:t>
            </w:r>
          </w:p>
        </w:tc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18"/>
                <w:szCs w:val="18"/>
                <w:lang w:bidi="en-US"/>
              </w:rPr>
            </w:pPr>
            <w:r>
              <w:rPr>
                <w:rFonts w:eastAsia="Times New Roman" w:cs="Times New Roman" w:ascii="Times New Roman" w:hAnsi="Times New Roman"/>
                <w:sz w:val="18"/>
                <w:szCs w:val="18"/>
                <w:lang w:bidi="en-US"/>
              </w:rPr>
            </w:r>
          </w:p>
        </w:tc>
      </w:tr>
      <w:tr>
        <w:trPr/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18"/>
                <w:szCs w:val="18"/>
                <w:lang w:bidi="en-US"/>
              </w:rPr>
            </w:pPr>
            <w:r>
              <w:rPr>
                <w:rFonts w:eastAsia="Times New Roman" w:cs="Times New Roman" w:ascii="Times New Roman" w:hAnsi="Times New Roman"/>
                <w:sz w:val="18"/>
                <w:szCs w:val="18"/>
                <w:lang w:bidi="en-US"/>
              </w:rPr>
              <w:t>4</w:t>
            </w:r>
          </w:p>
        </w:tc>
        <w:tc>
          <w:tcPr>
            <w:tcW w:w="1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1460" w:leader="none"/>
                <w:tab w:val="left" w:pos="1800" w:leader="none"/>
              </w:tabs>
              <w:spacing w:before="26" w:after="0"/>
              <w:ind w:right="77" w:hanging="0"/>
              <w:rPr>
                <w:rFonts w:ascii="Times New Roman" w:hAnsi="Times New Roman" w:eastAsia="Times New Roman" w:cs="Times New Roman"/>
                <w:sz w:val="18"/>
                <w:szCs w:val="18"/>
                <w:lang w:bidi="en-US"/>
              </w:rPr>
            </w:pPr>
            <w:r>
              <w:rPr>
                <w:rFonts w:eastAsia="Times New Roman" w:cs="Times New Roman" w:ascii="Times New Roman" w:hAnsi="Times New Roman"/>
                <w:sz w:val="18"/>
                <w:szCs w:val="18"/>
                <w:lang w:bidi="en-US"/>
              </w:rPr>
              <w:t>Танец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1460" w:leader="none"/>
                <w:tab w:val="left" w:pos="1800" w:leader="none"/>
              </w:tabs>
              <w:spacing w:before="26" w:after="0"/>
              <w:ind w:right="77" w:hanging="0"/>
              <w:rPr>
                <w:rFonts w:ascii="Times New Roman" w:hAnsi="Times New Roman" w:eastAsia="Times New Roman" w:cs="Times New Roman"/>
                <w:sz w:val="18"/>
                <w:szCs w:val="18"/>
                <w:lang w:bidi="en-US"/>
              </w:rPr>
            </w:pPr>
            <w:r>
              <w:rPr>
                <w:rFonts w:eastAsia="Times New Roman" w:cs="Times New Roman" w:ascii="Times New Roman" w:hAnsi="Times New Roman"/>
                <w:sz w:val="18"/>
                <w:szCs w:val="18"/>
                <w:lang w:bidi="en-US"/>
              </w:rPr>
              <w:t>Музыкальные инструменты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18"/>
                <w:szCs w:val="18"/>
                <w:lang w:bidi="en-US"/>
              </w:rPr>
            </w:pPr>
            <w:r>
              <w:rPr>
                <w:rFonts w:eastAsia="Times New Roman" w:cs="Times New Roman" w:ascii="Times New Roman" w:hAnsi="Times New Roman"/>
                <w:sz w:val="18"/>
                <w:szCs w:val="18"/>
                <w:lang w:bidi="en-US"/>
              </w:rPr>
              <w:t>комбинированный</w:t>
            </w:r>
          </w:p>
        </w:tc>
        <w:tc>
          <w:tcPr>
            <w:tcW w:w="3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18"/>
                <w:szCs w:val="18"/>
                <w:lang w:bidi="en-US"/>
              </w:rPr>
            </w:pPr>
            <w:r>
              <w:rPr>
                <w:rFonts w:eastAsia="Times New Roman" w:cs="Times New Roman" w:ascii="Times New Roman" w:hAnsi="Times New Roman"/>
                <w:sz w:val="18"/>
                <w:szCs w:val="18"/>
                <w:lang w:bidi="en-US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sz w:val="18"/>
                <w:szCs w:val="18"/>
                <w:lang w:bidi="en-US"/>
              </w:rPr>
              <w:t>Вспомнить жизненные обстоятельства, при которых звучит музыка танцев, вспомнить название этих танцев.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18"/>
                <w:szCs w:val="18"/>
                <w:lang w:bidi="en-US"/>
              </w:rPr>
            </w:pPr>
            <w:r>
              <w:rPr>
                <w:rFonts w:eastAsia="Times New Roman" w:cs="Times New Roman" w:ascii="Times New Roman" w:hAnsi="Times New Roman"/>
                <w:sz w:val="18"/>
                <w:szCs w:val="18"/>
                <w:lang w:bidi="en-US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sz w:val="18"/>
                <w:szCs w:val="18"/>
                <w:lang w:bidi="en-US"/>
              </w:rPr>
              <w:t xml:space="preserve">«Уж как шла лиса»– исполнение. 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18"/>
                <w:szCs w:val="18"/>
                <w:lang w:bidi="en-US"/>
              </w:rPr>
            </w:pPr>
            <w:r>
              <w:rPr>
                <w:rFonts w:eastAsia="Times New Roman" w:cs="Times New Roman" w:ascii="Times New Roman" w:hAnsi="Times New Roman"/>
                <w:sz w:val="18"/>
                <w:szCs w:val="18"/>
                <w:lang w:bidi="en-US"/>
              </w:rPr>
              <w:t xml:space="preserve">«Весёлый музыкант» А. Филиппенко – разучивание. 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18"/>
                <w:szCs w:val="18"/>
                <w:lang w:bidi="en-US"/>
              </w:rPr>
            </w:pPr>
            <w:r>
              <w:rPr>
                <w:rFonts w:eastAsia="Times New Roman" w:cs="Times New Roman" w:ascii="Times New Roman" w:hAnsi="Times New Roman"/>
                <w:sz w:val="18"/>
                <w:szCs w:val="18"/>
                <w:lang w:bidi="en-US"/>
              </w:rPr>
              <w:t>«Итальянская полька»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18"/>
                <w:szCs w:val="18"/>
                <w:lang w:bidi="en-US"/>
              </w:rPr>
            </w:pPr>
            <w:r>
              <w:rPr>
                <w:rFonts w:eastAsia="Times New Roman" w:cs="Times New Roman" w:ascii="Times New Roman" w:hAnsi="Times New Roman"/>
                <w:sz w:val="18"/>
                <w:szCs w:val="18"/>
                <w:lang w:bidi="en-US"/>
              </w:rPr>
              <w:t xml:space="preserve">«Вальс» из балета «Спящая красавица» П. Чайковского 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sz w:val="18"/>
                <w:szCs w:val="18"/>
                <w:lang w:bidi="en-US"/>
              </w:rPr>
            </w:pPr>
            <w:r>
              <w:rPr>
                <w:rFonts w:eastAsia="Times New Roman" w:cs="Times New Roman" w:ascii="Times New Roman" w:hAnsi="Times New Roman"/>
                <w:sz w:val="18"/>
                <w:szCs w:val="18"/>
                <w:lang w:bidi="en-US"/>
              </w:rPr>
              <w:t>Учащиеся учатся сами определять на слух тип танца (вальс, полька), используя танцевальную импровизацию. Давать характеристики музыкальным произведениям. Сравнивать и обобщать полученную информацию. Исполнять песни ещё более напевно, певуче.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18"/>
                <w:szCs w:val="18"/>
                <w:lang w:bidi="en-US"/>
              </w:rPr>
            </w:pPr>
            <w:r>
              <w:rPr>
                <w:rFonts w:eastAsia="Times New Roman" w:cs="Times New Roman" w:ascii="Times New Roman" w:hAnsi="Times New Roman"/>
                <w:sz w:val="18"/>
                <w:szCs w:val="18"/>
                <w:lang w:bidi="en-US"/>
              </w:rPr>
            </w:r>
          </w:p>
        </w:tc>
        <w:tc>
          <w:tcPr>
            <w:tcW w:w="3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18"/>
                <w:szCs w:val="18"/>
                <w:lang w:bidi="en-US"/>
              </w:rPr>
            </w:pPr>
            <w:r>
              <w:rPr>
                <w:rFonts w:eastAsia="Times New Roman" w:cs="Times New Roman" w:ascii="Times New Roman" w:hAnsi="Times New Roman"/>
                <w:sz w:val="18"/>
                <w:szCs w:val="18"/>
                <w:lang w:bidi="en-US"/>
              </w:rPr>
              <w:t>Учащиеся научатся сами определять на слух тип танца (вальс, полька) используя танцевальную импровизацию.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18"/>
                <w:szCs w:val="18"/>
                <w:lang w:bidi="en-US"/>
              </w:rPr>
            </w:pPr>
            <w:r>
              <w:rPr>
                <w:rFonts w:eastAsia="Times New Roman" w:cs="Times New Roman" w:ascii="Times New Roman" w:hAnsi="Times New Roman"/>
                <w:sz w:val="18"/>
                <w:szCs w:val="18"/>
                <w:lang w:bidi="en-US"/>
              </w:rPr>
              <w:t>Давать  характеристики музыкальным произведениям. Сравнивать и обобщать полученную информацию. Исполнять песни ещё более напевно, певуче.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18"/>
                <w:szCs w:val="18"/>
                <w:lang w:bidi="en-US"/>
              </w:rPr>
            </w:pPr>
            <w:r>
              <w:rPr>
                <w:rFonts w:eastAsia="Times New Roman" w:cs="Times New Roman" w:ascii="Times New Roman" w:hAnsi="Times New Roman"/>
                <w:sz w:val="18"/>
                <w:szCs w:val="18"/>
                <w:lang w:bidi="en-US"/>
              </w:rPr>
            </w:r>
          </w:p>
        </w:tc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18"/>
                <w:szCs w:val="18"/>
                <w:lang w:bidi="en-US"/>
              </w:rPr>
            </w:pPr>
            <w:r>
              <w:rPr>
                <w:rFonts w:eastAsia="Times New Roman" w:cs="Times New Roman" w:ascii="Times New Roman" w:hAnsi="Times New Roman"/>
                <w:sz w:val="18"/>
                <w:szCs w:val="18"/>
                <w:lang w:bidi="en-US"/>
              </w:rPr>
              <w:t>25.09</w:t>
            </w:r>
          </w:p>
        </w:tc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18"/>
                <w:szCs w:val="18"/>
                <w:lang w:bidi="en-US"/>
              </w:rPr>
            </w:pPr>
            <w:r>
              <w:rPr>
                <w:rFonts w:eastAsia="Times New Roman" w:cs="Times New Roman" w:ascii="Times New Roman" w:hAnsi="Times New Roman"/>
                <w:sz w:val="18"/>
                <w:szCs w:val="18"/>
                <w:lang w:bidi="en-US"/>
              </w:rPr>
            </w:r>
          </w:p>
        </w:tc>
      </w:tr>
      <w:tr>
        <w:trPr/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18"/>
                <w:szCs w:val="18"/>
                <w:lang w:bidi="en-US"/>
              </w:rPr>
            </w:pPr>
            <w:r>
              <w:rPr>
                <w:rFonts w:eastAsia="Times New Roman" w:cs="Times New Roman" w:ascii="Times New Roman" w:hAnsi="Times New Roman"/>
                <w:sz w:val="18"/>
                <w:szCs w:val="18"/>
                <w:lang w:bidi="en-US"/>
              </w:rPr>
              <w:t>5</w:t>
            </w:r>
          </w:p>
        </w:tc>
        <w:tc>
          <w:tcPr>
            <w:tcW w:w="1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1460" w:leader="none"/>
                <w:tab w:val="left" w:pos="1800" w:leader="none"/>
              </w:tabs>
              <w:spacing w:before="26" w:after="0"/>
              <w:ind w:right="77" w:hanging="0"/>
              <w:rPr>
                <w:rFonts w:ascii="Times New Roman" w:hAnsi="Times New Roman" w:eastAsia="Times New Roman" w:cs="Times New Roman"/>
                <w:sz w:val="18"/>
                <w:szCs w:val="18"/>
                <w:lang w:bidi="en-US"/>
              </w:rPr>
            </w:pPr>
            <w:r>
              <w:rPr>
                <w:rFonts w:eastAsia="Times New Roman" w:cs="Times New Roman" w:ascii="Times New Roman" w:hAnsi="Times New Roman"/>
                <w:sz w:val="18"/>
                <w:szCs w:val="18"/>
                <w:lang w:bidi="en-US"/>
              </w:rPr>
              <w:t>Танец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1460" w:leader="none"/>
                <w:tab w:val="left" w:pos="1800" w:leader="none"/>
              </w:tabs>
              <w:spacing w:before="26" w:after="0"/>
              <w:ind w:right="77" w:hanging="0"/>
              <w:rPr>
                <w:rFonts w:ascii="Times New Roman" w:hAnsi="Times New Roman" w:eastAsia="Times New Roman" w:cs="Times New Roman"/>
                <w:sz w:val="18"/>
                <w:szCs w:val="18"/>
                <w:lang w:bidi="en-US"/>
              </w:rPr>
            </w:pPr>
            <w:r>
              <w:rPr>
                <w:rFonts w:eastAsia="Times New Roman" w:cs="Times New Roman" w:ascii="Times New Roman" w:hAnsi="Times New Roman"/>
                <w:sz w:val="18"/>
                <w:szCs w:val="18"/>
                <w:lang w:bidi="en-US"/>
              </w:rPr>
              <w:t>Природа и музыка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18"/>
                <w:szCs w:val="18"/>
                <w:lang w:bidi="en-US"/>
              </w:rPr>
            </w:pPr>
            <w:r>
              <w:rPr>
                <w:rFonts w:eastAsia="Times New Roman" w:cs="Times New Roman" w:ascii="Times New Roman" w:hAnsi="Times New Roman"/>
                <w:sz w:val="18"/>
                <w:szCs w:val="18"/>
                <w:lang w:bidi="en-US"/>
              </w:rPr>
              <w:t>комбинированный</w:t>
            </w:r>
          </w:p>
        </w:tc>
        <w:tc>
          <w:tcPr>
            <w:tcW w:w="3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18"/>
                <w:szCs w:val="18"/>
                <w:lang w:bidi="en-US"/>
              </w:rPr>
            </w:pPr>
            <w:r>
              <w:rPr>
                <w:rFonts w:eastAsia="Times New Roman" w:cs="Times New Roman" w:ascii="Times New Roman" w:hAnsi="Times New Roman"/>
                <w:sz w:val="18"/>
                <w:szCs w:val="18"/>
                <w:lang w:bidi="en-US"/>
              </w:rPr>
              <w:t xml:space="preserve">Усвоение темы на знакомой учащимся музыке. ребята должны попытаться сами решить, кто мог бы танцевать под эту музыку: взрослые, дети или куклы  и кого она может изображать. 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18"/>
                <w:szCs w:val="18"/>
                <w:lang w:bidi="en-US"/>
              </w:rPr>
            </w:pPr>
            <w:r>
              <w:rPr>
                <w:rFonts w:eastAsia="Times New Roman" w:cs="Times New Roman" w:ascii="Times New Roman" w:hAnsi="Times New Roman"/>
                <w:sz w:val="18"/>
                <w:szCs w:val="18"/>
                <w:lang w:bidi="en-US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sz w:val="18"/>
                <w:szCs w:val="18"/>
                <w:lang w:bidi="en-US"/>
              </w:rPr>
              <w:t xml:space="preserve">«Вальс-шутка»Д. Шостаковича, 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18"/>
                <w:szCs w:val="18"/>
                <w:lang w:bidi="en-US"/>
              </w:rPr>
            </w:pPr>
            <w:r>
              <w:rPr>
                <w:rFonts w:eastAsia="Times New Roman" w:cs="Times New Roman" w:ascii="Times New Roman" w:hAnsi="Times New Roman"/>
                <w:sz w:val="18"/>
                <w:szCs w:val="18"/>
                <w:lang w:bidi="en-US"/>
              </w:rPr>
              <w:t>«Танец молодого бегемота»Д. Кабалевского – слушание.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18"/>
                <w:szCs w:val="18"/>
                <w:lang w:bidi="en-US"/>
              </w:rPr>
            </w:pPr>
            <w:r>
              <w:rPr>
                <w:rFonts w:eastAsia="Times New Roman" w:cs="Times New Roman" w:ascii="Times New Roman" w:hAnsi="Times New Roman"/>
                <w:sz w:val="18"/>
                <w:szCs w:val="18"/>
                <w:lang w:bidi="en-US"/>
              </w:rPr>
              <w:t>«Второй класс »Д. Кабалевского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18"/>
                <w:szCs w:val="18"/>
                <w:lang w:bidi="en-US"/>
              </w:rPr>
            </w:pPr>
            <w:r>
              <w:rPr>
                <w:rFonts w:eastAsia="Times New Roman" w:cs="Times New Roman" w:ascii="Times New Roman" w:hAnsi="Times New Roman"/>
                <w:sz w:val="18"/>
                <w:szCs w:val="18"/>
                <w:lang w:bidi="en-US"/>
              </w:rPr>
              <w:t>«Весёлый музыкант»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18"/>
                <w:szCs w:val="18"/>
                <w:lang w:bidi="en-US"/>
              </w:rPr>
            </w:pPr>
            <w:r>
              <w:rPr>
                <w:rFonts w:eastAsia="Times New Roman" w:cs="Times New Roman" w:ascii="Times New Roman" w:hAnsi="Times New Roman"/>
                <w:sz w:val="18"/>
                <w:szCs w:val="18"/>
                <w:lang w:bidi="en-US"/>
              </w:rPr>
              <w:t>«Камаринская»(русская народная плясовая песня)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18"/>
                <w:szCs w:val="18"/>
                <w:lang w:bidi="en-US"/>
              </w:rPr>
            </w:pPr>
            <w:r>
              <w:rPr>
                <w:rFonts w:eastAsia="Times New Roman" w:cs="Times New Roman" w:ascii="Times New Roman" w:hAnsi="Times New Roman"/>
                <w:sz w:val="18"/>
                <w:szCs w:val="18"/>
                <w:lang w:bidi="en-US"/>
              </w:rPr>
              <w:t>Учащиеся  учатся сопоставлять   «Вальс-шутка» Д. Шостаковича с «Танец молодого бегемота» Д. Кабалевского. Исполнять игровую попевку «Второй класс» работая в группах, песню «Весёлый музыкант» с элементами театрализации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18"/>
                <w:szCs w:val="18"/>
                <w:lang w:bidi="en-US"/>
              </w:rPr>
            </w:pPr>
            <w:r>
              <w:rPr>
                <w:rFonts w:eastAsia="Times New Roman" w:cs="Times New Roman" w:ascii="Times New Roman" w:hAnsi="Times New Roman"/>
                <w:sz w:val="18"/>
                <w:szCs w:val="18"/>
                <w:lang w:bidi="en-US"/>
              </w:rPr>
            </w:r>
          </w:p>
        </w:tc>
        <w:tc>
          <w:tcPr>
            <w:tcW w:w="3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18"/>
                <w:szCs w:val="18"/>
                <w:lang w:bidi="en-US"/>
              </w:rPr>
            </w:pPr>
            <w:r>
              <w:rPr>
                <w:rFonts w:eastAsia="Times New Roman" w:cs="Times New Roman" w:ascii="Times New Roman" w:hAnsi="Times New Roman"/>
                <w:sz w:val="18"/>
                <w:szCs w:val="18"/>
                <w:lang w:bidi="en-US"/>
              </w:rPr>
              <w:t>Учащиеся  научатся сопоставлять   «Вальс-шутка» Д. Шостаковича с «Танец молодого бегемота» Д. Кабалевского. Исполнять игровую попевку «Второй класс» работая в группах, песню «Весёлый музыкант» с элементами театрализации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18"/>
                <w:szCs w:val="18"/>
                <w:lang w:bidi="en-US"/>
              </w:rPr>
            </w:pPr>
            <w:r>
              <w:rPr>
                <w:rFonts w:eastAsia="Times New Roman" w:cs="Times New Roman" w:ascii="Times New Roman" w:hAnsi="Times New Roman"/>
                <w:sz w:val="18"/>
                <w:szCs w:val="18"/>
                <w:lang w:bidi="en-US"/>
              </w:rPr>
            </w:r>
          </w:p>
        </w:tc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18"/>
                <w:szCs w:val="18"/>
                <w:lang w:bidi="en-US"/>
              </w:rPr>
            </w:pPr>
            <w:r>
              <w:rPr>
                <w:rFonts w:eastAsia="Times New Roman" w:cs="Times New Roman" w:ascii="Times New Roman" w:hAnsi="Times New Roman"/>
                <w:sz w:val="18"/>
                <w:szCs w:val="18"/>
                <w:lang w:bidi="en-US"/>
              </w:rPr>
              <w:t>02.10</w:t>
            </w:r>
          </w:p>
        </w:tc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18"/>
                <w:szCs w:val="18"/>
                <w:lang w:bidi="en-US"/>
              </w:rPr>
            </w:pPr>
            <w:r>
              <w:rPr>
                <w:rFonts w:eastAsia="Times New Roman" w:cs="Times New Roman" w:ascii="Times New Roman" w:hAnsi="Times New Roman"/>
                <w:sz w:val="18"/>
                <w:szCs w:val="18"/>
                <w:lang w:bidi="en-US"/>
              </w:rPr>
            </w:r>
          </w:p>
        </w:tc>
      </w:tr>
      <w:tr>
        <w:trPr/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18"/>
                <w:szCs w:val="18"/>
                <w:lang w:bidi="en-US"/>
              </w:rPr>
            </w:pPr>
            <w:r>
              <w:rPr>
                <w:rFonts w:eastAsia="Times New Roman" w:cs="Times New Roman" w:ascii="Times New Roman" w:hAnsi="Times New Roman"/>
                <w:sz w:val="18"/>
                <w:szCs w:val="18"/>
                <w:lang w:bidi="en-US"/>
              </w:rPr>
              <w:t>6</w:t>
            </w:r>
          </w:p>
        </w:tc>
        <w:tc>
          <w:tcPr>
            <w:tcW w:w="1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1460" w:leader="none"/>
                <w:tab w:val="left" w:pos="1800" w:leader="none"/>
              </w:tabs>
              <w:spacing w:before="26" w:after="0"/>
              <w:ind w:right="77" w:hanging="0"/>
              <w:rPr>
                <w:rFonts w:ascii="Times New Roman" w:hAnsi="Times New Roman" w:eastAsia="Times New Roman" w:cs="Times New Roman"/>
                <w:sz w:val="18"/>
                <w:szCs w:val="18"/>
                <w:lang w:bidi="en-US"/>
              </w:rPr>
            </w:pPr>
            <w:r>
              <w:rPr>
                <w:rFonts w:eastAsia="Times New Roman" w:cs="Times New Roman" w:ascii="Times New Roman" w:hAnsi="Times New Roman"/>
                <w:sz w:val="18"/>
                <w:szCs w:val="18"/>
                <w:lang w:bidi="en-US"/>
              </w:rPr>
              <w:t>Танцы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1460" w:leader="none"/>
                <w:tab w:val="left" w:pos="1800" w:leader="none"/>
              </w:tabs>
              <w:spacing w:before="26" w:after="0"/>
              <w:ind w:right="77" w:hanging="0"/>
              <w:rPr>
                <w:rFonts w:ascii="Times New Roman" w:hAnsi="Times New Roman" w:eastAsia="Times New Roman" w:cs="Times New Roman"/>
                <w:sz w:val="18"/>
                <w:szCs w:val="18"/>
                <w:lang w:bidi="en-US"/>
              </w:rPr>
            </w:pPr>
            <w:r>
              <w:rPr>
                <w:rFonts w:eastAsia="Times New Roman" w:cs="Times New Roman" w:ascii="Times New Roman" w:hAnsi="Times New Roman"/>
                <w:sz w:val="18"/>
                <w:szCs w:val="18"/>
                <w:lang w:bidi="en-US"/>
              </w:rPr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18"/>
                <w:szCs w:val="18"/>
                <w:lang w:bidi="en-US"/>
              </w:rPr>
            </w:pPr>
            <w:r>
              <w:rPr>
                <w:rFonts w:eastAsia="Times New Roman" w:cs="Times New Roman" w:ascii="Times New Roman" w:hAnsi="Times New Roman"/>
                <w:sz w:val="18"/>
                <w:szCs w:val="18"/>
                <w:lang w:bidi="en-US"/>
              </w:rPr>
              <w:t>комбинированный</w:t>
            </w:r>
          </w:p>
        </w:tc>
        <w:tc>
          <w:tcPr>
            <w:tcW w:w="3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18"/>
                <w:szCs w:val="18"/>
                <w:lang w:bidi="en-US"/>
              </w:rPr>
            </w:pPr>
            <w:r>
              <w:rPr>
                <w:rFonts w:eastAsia="Times New Roman" w:cs="Times New Roman" w:ascii="Times New Roman" w:hAnsi="Times New Roman"/>
                <w:sz w:val="18"/>
                <w:szCs w:val="18"/>
                <w:lang w:bidi="en-US"/>
              </w:rPr>
              <w:t>Мелодия, напев – важнейшая часть разных музыкальных жанров, в том числе и танцевальной, и маршевой (почти любой танец и марш можно спеть или во всяком случае напеть).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18"/>
                <w:szCs w:val="18"/>
                <w:lang w:bidi="en-US"/>
              </w:rPr>
            </w:pPr>
            <w:r>
              <w:rPr>
                <w:rFonts w:eastAsia="Times New Roman" w:cs="Times New Roman" w:ascii="Times New Roman" w:hAnsi="Times New Roman"/>
                <w:sz w:val="18"/>
                <w:szCs w:val="18"/>
                <w:lang w:bidi="en-US"/>
              </w:rPr>
              <w:t>«Дон-дон» (р. н. п.)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18"/>
                <w:szCs w:val="18"/>
                <w:lang w:bidi="en-US"/>
              </w:rPr>
            </w:pPr>
            <w:r>
              <w:rPr>
                <w:rFonts w:eastAsia="Times New Roman" w:cs="Times New Roman" w:ascii="Times New Roman" w:hAnsi="Times New Roman"/>
                <w:sz w:val="18"/>
                <w:szCs w:val="18"/>
                <w:lang w:bidi="en-US"/>
              </w:rPr>
              <w:t xml:space="preserve">«Песня о школе» 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18"/>
                <w:szCs w:val="18"/>
                <w:lang w:bidi="en-US"/>
              </w:rPr>
            </w:pPr>
            <w:r>
              <w:rPr>
                <w:rFonts w:eastAsia="Times New Roman" w:cs="Times New Roman" w:ascii="Times New Roman" w:hAnsi="Times New Roman"/>
                <w:sz w:val="18"/>
                <w:szCs w:val="18"/>
                <w:lang w:bidi="en-US"/>
              </w:rPr>
              <w:t xml:space="preserve">«Сурок» Л. Бетховена 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18"/>
                <w:szCs w:val="18"/>
                <w:lang w:bidi="en-US"/>
              </w:rPr>
            </w:pPr>
            <w:r>
              <w:rPr>
                <w:rFonts w:eastAsia="Times New Roman" w:cs="Times New Roman" w:ascii="Times New Roman" w:hAnsi="Times New Roman"/>
                <w:sz w:val="18"/>
                <w:szCs w:val="18"/>
                <w:lang w:bidi="en-US"/>
              </w:rPr>
              <w:t>«Колыбельная» Г. Гладкова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18"/>
                <w:szCs w:val="18"/>
                <w:lang w:bidi="en-US"/>
              </w:rPr>
            </w:pPr>
            <w:r>
              <w:rPr>
                <w:rFonts w:eastAsia="Times New Roman" w:cs="Times New Roman" w:ascii="Times New Roman" w:hAnsi="Times New Roman"/>
                <w:sz w:val="18"/>
                <w:szCs w:val="18"/>
                <w:lang w:bidi="en-US"/>
              </w:rPr>
              <w:t xml:space="preserve">Учащиеся учатся выразительно и одухотворённо исполнять песни. Узнают что можно «пропевать» и 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18"/>
                <w:szCs w:val="18"/>
                <w:lang w:bidi="en-US"/>
              </w:rPr>
            </w:pPr>
            <w:r>
              <w:rPr>
                <w:rFonts w:eastAsia="Times New Roman" w:cs="Times New Roman" w:ascii="Times New Roman" w:hAnsi="Times New Roman"/>
                <w:sz w:val="18"/>
                <w:szCs w:val="18"/>
                <w:lang w:bidi="en-US"/>
              </w:rPr>
              <w:t>марши, и танцы, причём не только со словами, но и без слов.</w:t>
            </w:r>
          </w:p>
        </w:tc>
        <w:tc>
          <w:tcPr>
            <w:tcW w:w="3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18"/>
                <w:szCs w:val="18"/>
                <w:lang w:bidi="en-US"/>
              </w:rPr>
            </w:pPr>
            <w:r>
              <w:rPr>
                <w:rFonts w:eastAsia="Times New Roman" w:cs="Times New Roman" w:ascii="Times New Roman" w:hAnsi="Times New Roman"/>
                <w:sz w:val="18"/>
                <w:szCs w:val="18"/>
                <w:lang w:bidi="en-US"/>
              </w:rPr>
              <w:t xml:space="preserve">Учащиеся научатся выразительно и одухотворённо исполнять песни. Узнают что можно «пропевать» и 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18"/>
                <w:szCs w:val="18"/>
                <w:lang w:bidi="en-US"/>
              </w:rPr>
            </w:pPr>
            <w:r>
              <w:rPr>
                <w:rFonts w:eastAsia="Times New Roman" w:cs="Times New Roman" w:ascii="Times New Roman" w:hAnsi="Times New Roman"/>
                <w:sz w:val="18"/>
                <w:szCs w:val="18"/>
                <w:lang w:bidi="en-US"/>
              </w:rPr>
              <w:t>марши, и танцы, причём не только со словами, но и без слов.</w:t>
            </w:r>
          </w:p>
        </w:tc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18"/>
                <w:szCs w:val="18"/>
                <w:lang w:bidi="en-US"/>
              </w:rPr>
            </w:pPr>
            <w:r>
              <w:rPr>
                <w:rFonts w:eastAsia="Times New Roman" w:cs="Times New Roman" w:ascii="Times New Roman" w:hAnsi="Times New Roman"/>
                <w:sz w:val="18"/>
                <w:szCs w:val="18"/>
                <w:lang w:bidi="en-US"/>
              </w:rPr>
              <w:t>09.10</w:t>
            </w:r>
          </w:p>
        </w:tc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18"/>
                <w:szCs w:val="18"/>
                <w:lang w:bidi="en-US"/>
              </w:rPr>
            </w:pPr>
            <w:r>
              <w:rPr>
                <w:rFonts w:eastAsia="Times New Roman" w:cs="Times New Roman" w:ascii="Times New Roman" w:hAnsi="Times New Roman"/>
                <w:sz w:val="18"/>
                <w:szCs w:val="18"/>
                <w:lang w:bidi="en-US"/>
              </w:rPr>
            </w:r>
          </w:p>
        </w:tc>
      </w:tr>
      <w:tr>
        <w:trPr/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18"/>
                <w:szCs w:val="18"/>
                <w:lang w:bidi="en-US"/>
              </w:rPr>
            </w:pPr>
            <w:r>
              <w:rPr>
                <w:rFonts w:eastAsia="Times New Roman" w:cs="Times New Roman" w:ascii="Times New Roman" w:hAnsi="Times New Roman"/>
                <w:sz w:val="18"/>
                <w:szCs w:val="18"/>
                <w:lang w:bidi="en-US"/>
              </w:rPr>
              <w:t>7</w:t>
            </w:r>
          </w:p>
        </w:tc>
        <w:tc>
          <w:tcPr>
            <w:tcW w:w="1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1460" w:leader="none"/>
                <w:tab w:val="left" w:pos="1800" w:leader="none"/>
              </w:tabs>
              <w:spacing w:before="26" w:after="0"/>
              <w:ind w:right="77" w:hanging="0"/>
              <w:rPr>
                <w:rFonts w:ascii="Times New Roman" w:hAnsi="Times New Roman" w:eastAsia="Times New Roman" w:cs="Times New Roman"/>
                <w:sz w:val="18"/>
                <w:szCs w:val="18"/>
                <w:lang w:bidi="en-US"/>
              </w:rPr>
            </w:pPr>
            <w:r>
              <w:rPr>
                <w:rFonts w:eastAsia="Times New Roman" w:cs="Times New Roman" w:ascii="Times New Roman" w:hAnsi="Times New Roman"/>
                <w:sz w:val="18"/>
                <w:szCs w:val="18"/>
                <w:lang w:bidi="en-US"/>
              </w:rPr>
              <w:t>Песня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18"/>
                <w:szCs w:val="18"/>
                <w:lang w:bidi="en-US"/>
              </w:rPr>
            </w:pPr>
            <w:r>
              <w:rPr>
                <w:rFonts w:eastAsia="Times New Roman" w:cs="Times New Roman" w:ascii="Times New Roman" w:hAnsi="Times New Roman"/>
                <w:sz w:val="18"/>
                <w:szCs w:val="18"/>
                <w:lang w:bidi="en-US"/>
              </w:rPr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18"/>
                <w:szCs w:val="18"/>
                <w:lang w:bidi="en-US"/>
              </w:rPr>
            </w:pPr>
            <w:r>
              <w:rPr>
                <w:rFonts w:eastAsia="Times New Roman" w:cs="Times New Roman" w:ascii="Times New Roman" w:hAnsi="Times New Roman"/>
                <w:sz w:val="18"/>
                <w:szCs w:val="18"/>
                <w:lang w:bidi="en-US"/>
              </w:rPr>
              <w:t>комбинированный</w:t>
            </w:r>
          </w:p>
        </w:tc>
        <w:tc>
          <w:tcPr>
            <w:tcW w:w="3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18"/>
                <w:szCs w:val="18"/>
                <w:lang w:bidi="en-US"/>
              </w:rPr>
            </w:pPr>
            <w:r>
              <w:rPr>
                <w:rFonts w:eastAsia="Times New Roman" w:cs="Times New Roman" w:ascii="Times New Roman" w:hAnsi="Times New Roman"/>
                <w:sz w:val="18"/>
                <w:szCs w:val="18"/>
                <w:lang w:bidi="en-US"/>
              </w:rPr>
              <w:t xml:space="preserve">Песня А. Островского 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18"/>
                <w:szCs w:val="18"/>
                <w:lang w:bidi="en-US"/>
              </w:rPr>
            </w:pPr>
            <w:r>
              <w:rPr>
                <w:rFonts w:eastAsia="Times New Roman" w:cs="Times New Roman" w:ascii="Times New Roman" w:hAnsi="Times New Roman"/>
                <w:sz w:val="18"/>
                <w:szCs w:val="18"/>
                <w:lang w:bidi="en-US"/>
              </w:rPr>
              <w:t xml:space="preserve">«Пусть всегда будет солнце»- «творческий конфликт», спор  который  развивает слух 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18"/>
                <w:szCs w:val="18"/>
                <w:lang w:bidi="en-US"/>
              </w:rPr>
            </w:pPr>
            <w:r>
              <w:rPr>
                <w:rFonts w:eastAsia="Times New Roman" w:cs="Times New Roman" w:ascii="Times New Roman" w:hAnsi="Times New Roman"/>
                <w:sz w:val="18"/>
                <w:szCs w:val="18"/>
                <w:lang w:bidi="en-US"/>
              </w:rPr>
              <w:t>и мышление ребят.  Развитие слуха, памяти, ритмического чувства, выработка исполнительских навыков в опоре, на «трёх китов» – песню, танец и марш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18"/>
                <w:szCs w:val="18"/>
                <w:lang w:bidi="en-US"/>
              </w:rPr>
            </w:pPr>
            <w:r>
              <w:rPr>
                <w:rFonts w:eastAsia="Times New Roman" w:cs="Times New Roman" w:ascii="Times New Roman" w:hAnsi="Times New Roman"/>
                <w:sz w:val="18"/>
                <w:szCs w:val="18"/>
                <w:lang w:bidi="en-US"/>
              </w:rPr>
              <w:t xml:space="preserve">«В нашем классе»(попевка-песня) 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18"/>
                <w:szCs w:val="18"/>
                <w:lang w:bidi="en-US"/>
              </w:rPr>
            </w:pPr>
            <w:r>
              <w:rPr>
                <w:rFonts w:eastAsia="Times New Roman" w:cs="Times New Roman" w:ascii="Times New Roman" w:hAnsi="Times New Roman"/>
                <w:sz w:val="18"/>
                <w:szCs w:val="18"/>
                <w:lang w:bidi="en-US"/>
              </w:rPr>
              <w:t xml:space="preserve">«Дон-дон» 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18"/>
                <w:szCs w:val="18"/>
                <w:lang w:bidi="en-US"/>
              </w:rPr>
            </w:pPr>
            <w:r>
              <w:rPr>
                <w:rFonts w:eastAsia="Times New Roman" w:cs="Times New Roman" w:ascii="Times New Roman" w:hAnsi="Times New Roman"/>
                <w:sz w:val="18"/>
                <w:szCs w:val="18"/>
                <w:lang w:bidi="en-US"/>
              </w:rPr>
              <w:t>«Пусть всегда будет солнце» А. Островского – слушание.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18"/>
                <w:szCs w:val="18"/>
                <w:lang w:bidi="en-US"/>
              </w:rPr>
            </w:pPr>
            <w:r>
              <w:rPr>
                <w:rFonts w:eastAsia="Times New Roman" w:cs="Times New Roman" w:ascii="Times New Roman" w:hAnsi="Times New Roman"/>
                <w:sz w:val="18"/>
                <w:szCs w:val="18"/>
                <w:lang w:bidi="en-US"/>
              </w:rPr>
              <w:t xml:space="preserve">Учащиеся учатся  услышать музыку построенную одночастно, двухчастно на примерах  песен«Дон-дон», «В нашем классе» и 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18"/>
                <w:szCs w:val="18"/>
                <w:lang w:bidi="en-US"/>
              </w:rPr>
            </w:pPr>
            <w:r>
              <w:rPr>
                <w:rFonts w:eastAsia="Times New Roman" w:cs="Times New Roman" w:ascii="Times New Roman" w:hAnsi="Times New Roman"/>
                <w:sz w:val="18"/>
                <w:szCs w:val="18"/>
                <w:lang w:bidi="en-US"/>
              </w:rPr>
              <w:t>«Пусть всегда будет солнце». Исполнять попевку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18"/>
                <w:szCs w:val="18"/>
                <w:lang w:bidi="en-US"/>
              </w:rPr>
            </w:pPr>
            <w:r>
              <w:rPr>
                <w:rFonts w:eastAsia="Times New Roman" w:cs="Times New Roman" w:ascii="Times New Roman" w:hAnsi="Times New Roman"/>
                <w:sz w:val="18"/>
                <w:szCs w:val="18"/>
                <w:lang w:bidi="en-US"/>
              </w:rPr>
              <w:t>«В нашем классе»</w:t>
            </w:r>
          </w:p>
        </w:tc>
        <w:tc>
          <w:tcPr>
            <w:tcW w:w="3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18"/>
                <w:szCs w:val="18"/>
                <w:lang w:bidi="en-US"/>
              </w:rPr>
            </w:pPr>
            <w:r>
              <w:rPr>
                <w:rFonts w:eastAsia="Times New Roman" w:cs="Times New Roman" w:ascii="Times New Roman" w:hAnsi="Times New Roman"/>
                <w:sz w:val="18"/>
                <w:szCs w:val="18"/>
                <w:lang w:bidi="en-US"/>
              </w:rPr>
              <w:t xml:space="preserve">Учащиеся научатся  услышать музыку построенную одночастно, двухчастно на примерах  песен«Дон-дон», «В нашем классе» и 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18"/>
                <w:szCs w:val="18"/>
                <w:lang w:bidi="en-US"/>
              </w:rPr>
            </w:pPr>
            <w:r>
              <w:rPr>
                <w:rFonts w:eastAsia="Times New Roman" w:cs="Times New Roman" w:ascii="Times New Roman" w:hAnsi="Times New Roman"/>
                <w:sz w:val="18"/>
                <w:szCs w:val="18"/>
                <w:lang w:bidi="en-US"/>
              </w:rPr>
              <w:t>«Пусть всегда будет солнце». Исполнять попевку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18"/>
                <w:szCs w:val="18"/>
                <w:lang w:bidi="en-US"/>
              </w:rPr>
            </w:pPr>
            <w:r>
              <w:rPr>
                <w:rFonts w:eastAsia="Times New Roman" w:cs="Times New Roman" w:ascii="Times New Roman" w:hAnsi="Times New Roman"/>
                <w:sz w:val="18"/>
                <w:szCs w:val="18"/>
                <w:lang w:bidi="en-US"/>
              </w:rPr>
              <w:t>«В нашем классе</w:t>
            </w:r>
          </w:p>
        </w:tc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18"/>
                <w:szCs w:val="18"/>
                <w:lang w:bidi="en-US"/>
              </w:rPr>
            </w:pPr>
            <w:r>
              <w:rPr>
                <w:rFonts w:eastAsia="Times New Roman" w:cs="Times New Roman" w:ascii="Times New Roman" w:hAnsi="Times New Roman"/>
                <w:sz w:val="18"/>
                <w:szCs w:val="18"/>
                <w:lang w:bidi="en-US"/>
              </w:rPr>
              <w:t>16.10</w:t>
            </w:r>
          </w:p>
        </w:tc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18"/>
                <w:szCs w:val="18"/>
                <w:lang w:bidi="en-US"/>
              </w:rPr>
            </w:pPr>
            <w:r>
              <w:rPr>
                <w:rFonts w:eastAsia="Times New Roman" w:cs="Times New Roman" w:ascii="Times New Roman" w:hAnsi="Times New Roman"/>
                <w:sz w:val="18"/>
                <w:szCs w:val="18"/>
                <w:lang w:bidi="en-US"/>
              </w:rPr>
            </w:r>
          </w:p>
        </w:tc>
      </w:tr>
      <w:tr>
        <w:trPr/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18"/>
                <w:szCs w:val="18"/>
                <w:lang w:bidi="en-US"/>
              </w:rPr>
            </w:pPr>
            <w:r>
              <w:rPr>
                <w:rFonts w:eastAsia="Times New Roman" w:cs="Times New Roman" w:ascii="Times New Roman" w:hAnsi="Times New Roman"/>
                <w:sz w:val="18"/>
                <w:szCs w:val="18"/>
                <w:lang w:bidi="en-US"/>
              </w:rPr>
              <w:t>8</w:t>
            </w:r>
          </w:p>
        </w:tc>
        <w:tc>
          <w:tcPr>
            <w:tcW w:w="1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18"/>
                <w:szCs w:val="18"/>
                <w:lang w:bidi="en-US"/>
              </w:rPr>
            </w:pPr>
            <w:r>
              <w:rPr>
                <w:rFonts w:eastAsia="Times New Roman" w:cs="Times New Roman" w:ascii="Times New Roman" w:hAnsi="Times New Roman"/>
                <w:sz w:val="18"/>
                <w:szCs w:val="18"/>
                <w:lang w:bidi="en-US"/>
              </w:rPr>
              <w:t>Встреча китов-песни, танца, марша.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18"/>
                <w:szCs w:val="18"/>
                <w:lang w:bidi="en-US"/>
              </w:rPr>
            </w:pPr>
            <w:r>
              <w:rPr>
                <w:rFonts w:eastAsia="Times New Roman" w:cs="Times New Roman" w:ascii="Times New Roman" w:hAnsi="Times New Roman"/>
                <w:sz w:val="18"/>
                <w:szCs w:val="18"/>
                <w:lang w:bidi="en-US"/>
              </w:rPr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18"/>
                <w:szCs w:val="18"/>
                <w:lang w:bidi="en-US"/>
              </w:rPr>
            </w:pPr>
            <w:r>
              <w:rPr>
                <w:rFonts w:eastAsia="Times New Roman" w:cs="Times New Roman" w:ascii="Times New Roman" w:hAnsi="Times New Roman"/>
                <w:sz w:val="18"/>
                <w:szCs w:val="18"/>
                <w:lang w:bidi="en-US"/>
              </w:rPr>
              <w:t>комбинированный</w:t>
            </w:r>
          </w:p>
        </w:tc>
        <w:tc>
          <w:tcPr>
            <w:tcW w:w="3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18"/>
                <w:szCs w:val="18"/>
                <w:lang w:bidi="en-US"/>
              </w:rPr>
            </w:pPr>
            <w:r>
              <w:rPr>
                <w:rFonts w:eastAsia="Times New Roman" w:cs="Times New Roman" w:ascii="Times New Roman" w:hAnsi="Times New Roman"/>
                <w:sz w:val="18"/>
                <w:szCs w:val="18"/>
                <w:lang w:bidi="en-US"/>
              </w:rPr>
              <w:t xml:space="preserve">Музыка песенно-танцевального характера. 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18"/>
                <w:szCs w:val="18"/>
                <w:lang w:bidi="en-US"/>
              </w:rPr>
            </w:pPr>
            <w:r>
              <w:rPr>
                <w:rFonts w:eastAsia="Times New Roman" w:cs="Times New Roman" w:ascii="Times New Roman" w:hAnsi="Times New Roman"/>
                <w:sz w:val="18"/>
                <w:szCs w:val="18"/>
                <w:lang w:bidi="en-US"/>
              </w:rPr>
              <w:t>«Мы – второклассники», «В нашем классе»(попевки: вальс, полька и марш)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18"/>
                <w:szCs w:val="18"/>
                <w:lang w:bidi="en-US"/>
              </w:rPr>
            </w:pPr>
            <w:r>
              <w:rPr>
                <w:rFonts w:eastAsia="Times New Roman" w:cs="Times New Roman" w:ascii="Times New Roman" w:hAnsi="Times New Roman"/>
                <w:sz w:val="18"/>
                <w:szCs w:val="18"/>
                <w:lang w:bidi="en-US"/>
              </w:rPr>
              <w:t>«Танец с кубками» из балета «Лебединое озеро» П. Чайковского – слушание.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18"/>
                <w:szCs w:val="18"/>
                <w:lang w:bidi="en-US"/>
              </w:rPr>
            </w:pPr>
            <w:r>
              <w:rPr>
                <w:rFonts w:eastAsia="Times New Roman" w:cs="Times New Roman" w:ascii="Times New Roman" w:hAnsi="Times New Roman"/>
                <w:sz w:val="18"/>
                <w:szCs w:val="18"/>
                <w:lang w:bidi="en-US"/>
              </w:rPr>
              <w:t>«Камаринская»– слушание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18"/>
                <w:szCs w:val="18"/>
                <w:lang w:bidi="en-US"/>
              </w:rPr>
            </w:pPr>
            <w:r>
              <w:rPr>
                <w:rFonts w:eastAsia="Times New Roman" w:cs="Times New Roman" w:ascii="Times New Roman" w:hAnsi="Times New Roman"/>
                <w:sz w:val="18"/>
                <w:szCs w:val="18"/>
                <w:lang w:bidi="en-US"/>
              </w:rPr>
              <w:t xml:space="preserve">Учащиеся учатся исполнять попевки,  изящно подчеркнув её танцевальность,  маршевость включая элементы театрализации. Учащиеся знакомятся в «Танце с кубками» 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18"/>
                <w:szCs w:val="18"/>
                <w:lang w:bidi="en-US"/>
              </w:rPr>
            </w:pPr>
            <w:r>
              <w:rPr>
                <w:rFonts w:eastAsia="Times New Roman" w:cs="Times New Roman" w:ascii="Times New Roman" w:hAnsi="Times New Roman"/>
                <w:sz w:val="18"/>
                <w:szCs w:val="18"/>
                <w:lang w:bidi="en-US"/>
              </w:rPr>
              <w:t>в первой и третьей части с более тяжёлым шагом (шествие), а в средней –  с лёгкой танцевальностью.</w:t>
            </w:r>
          </w:p>
        </w:tc>
        <w:tc>
          <w:tcPr>
            <w:tcW w:w="3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18"/>
                <w:szCs w:val="18"/>
                <w:lang w:bidi="en-US"/>
              </w:rPr>
            </w:pPr>
            <w:r>
              <w:rPr>
                <w:rFonts w:eastAsia="Times New Roman" w:cs="Times New Roman" w:ascii="Times New Roman" w:hAnsi="Times New Roman"/>
                <w:sz w:val="18"/>
                <w:szCs w:val="18"/>
                <w:lang w:bidi="en-US"/>
              </w:rPr>
              <w:t xml:space="preserve">Учащиеся научатся исполнять попевки,  изящно подчеркнув её танцевальность,  маршевость включая элементы театрализации. Учащиеся познакомятся в «Танце с кубками» 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18"/>
                <w:szCs w:val="18"/>
                <w:lang w:bidi="en-US"/>
              </w:rPr>
            </w:pPr>
            <w:r>
              <w:rPr>
                <w:rFonts w:eastAsia="Times New Roman" w:cs="Times New Roman" w:ascii="Times New Roman" w:hAnsi="Times New Roman"/>
                <w:sz w:val="18"/>
                <w:szCs w:val="18"/>
                <w:lang w:bidi="en-US"/>
              </w:rPr>
              <w:t>в первой и третьей части с более тяжёлым шагом (шествие), а в средней –  с лёгкой танцевальностью.</w:t>
            </w:r>
          </w:p>
        </w:tc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18"/>
                <w:szCs w:val="18"/>
                <w:lang w:bidi="en-US"/>
              </w:rPr>
            </w:pPr>
            <w:r>
              <w:rPr>
                <w:rFonts w:eastAsia="Times New Roman" w:cs="Times New Roman" w:ascii="Times New Roman" w:hAnsi="Times New Roman"/>
                <w:sz w:val="18"/>
                <w:szCs w:val="18"/>
                <w:lang w:bidi="en-US"/>
              </w:rPr>
              <w:t>23.10</w:t>
            </w:r>
          </w:p>
        </w:tc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18"/>
                <w:szCs w:val="18"/>
                <w:lang w:bidi="en-US"/>
              </w:rPr>
            </w:pPr>
            <w:r>
              <w:rPr>
                <w:rFonts w:eastAsia="Times New Roman" w:cs="Times New Roman" w:ascii="Times New Roman" w:hAnsi="Times New Roman"/>
                <w:sz w:val="18"/>
                <w:szCs w:val="18"/>
                <w:lang w:bidi="en-US"/>
              </w:rPr>
            </w:r>
          </w:p>
        </w:tc>
      </w:tr>
      <w:tr>
        <w:trPr/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18"/>
                <w:szCs w:val="18"/>
                <w:lang w:bidi="en-US"/>
              </w:rPr>
            </w:pPr>
            <w:r>
              <w:rPr>
                <w:rFonts w:eastAsia="Times New Roman" w:cs="Times New Roman" w:ascii="Times New Roman" w:hAnsi="Times New Roman"/>
                <w:sz w:val="18"/>
                <w:szCs w:val="18"/>
                <w:lang w:bidi="en-US"/>
              </w:rPr>
              <w:t>9</w:t>
            </w:r>
          </w:p>
        </w:tc>
        <w:tc>
          <w:tcPr>
            <w:tcW w:w="1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1460" w:leader="none"/>
                <w:tab w:val="left" w:pos="1800" w:leader="none"/>
              </w:tabs>
              <w:spacing w:before="26" w:after="0"/>
              <w:ind w:right="77" w:hanging="0"/>
              <w:rPr>
                <w:rFonts w:ascii="Times New Roman" w:hAnsi="Times New Roman" w:eastAsia="Times New Roman" w:cs="Times New Roman"/>
                <w:sz w:val="18"/>
                <w:szCs w:val="18"/>
                <w:lang w:bidi="en-US"/>
              </w:rPr>
            </w:pPr>
            <w:r>
              <w:rPr>
                <w:rFonts w:eastAsia="Times New Roman" w:cs="Times New Roman" w:ascii="Times New Roman" w:hAnsi="Times New Roman"/>
                <w:sz w:val="18"/>
                <w:szCs w:val="18"/>
                <w:lang w:bidi="en-US"/>
              </w:rPr>
              <w:t>Музыкальная лаборатория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18"/>
                <w:szCs w:val="18"/>
                <w:lang w:bidi="en-US"/>
              </w:rPr>
            </w:pPr>
            <w:r>
              <w:rPr>
                <w:rFonts w:eastAsia="Times New Roman" w:cs="Times New Roman" w:ascii="Times New Roman" w:hAnsi="Times New Roman"/>
                <w:sz w:val="18"/>
                <w:szCs w:val="18"/>
                <w:lang w:bidi="en-US"/>
              </w:rPr>
              <w:t>комбинированный</w:t>
            </w:r>
          </w:p>
        </w:tc>
        <w:tc>
          <w:tcPr>
            <w:tcW w:w="3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18"/>
                <w:szCs w:val="18"/>
                <w:lang w:bidi="en-US"/>
              </w:rPr>
            </w:pPr>
            <w:r>
              <w:rPr>
                <w:rFonts w:eastAsia="Times New Roman" w:cs="Times New Roman" w:ascii="Times New Roman" w:hAnsi="Times New Roman"/>
                <w:sz w:val="18"/>
                <w:szCs w:val="18"/>
                <w:lang w:bidi="en-US"/>
              </w:rPr>
              <w:t>Обобщение темы раздела. Самостоятельное узнавание, определение учащимися трёх типов музыки  Исполнение и слушание музыки по усмотрению учителя и по желанию учащихся.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18"/>
                <w:szCs w:val="18"/>
                <w:lang w:bidi="en-US"/>
              </w:rPr>
            </w:pPr>
            <w:r>
              <w:rPr>
                <w:rFonts w:eastAsia="Times New Roman" w:cs="Times New Roman" w:ascii="Times New Roman" w:hAnsi="Times New Roman"/>
                <w:sz w:val="18"/>
                <w:szCs w:val="18"/>
                <w:lang w:bidi="en-US"/>
              </w:rPr>
              <w:t>Учащиеся проверяют и оценивают свои знания по изученным темам, учатся  самостоятельно определять три типа музыки.</w:t>
            </w:r>
          </w:p>
        </w:tc>
        <w:tc>
          <w:tcPr>
            <w:tcW w:w="3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18"/>
                <w:szCs w:val="18"/>
                <w:lang w:bidi="en-US"/>
              </w:rPr>
            </w:pPr>
            <w:r>
              <w:rPr>
                <w:rFonts w:eastAsia="Times New Roman" w:cs="Times New Roman" w:ascii="Times New Roman" w:hAnsi="Times New Roman"/>
                <w:sz w:val="18"/>
                <w:szCs w:val="18"/>
                <w:lang w:bidi="en-US"/>
              </w:rPr>
              <w:t xml:space="preserve">Учащиеся  научатся проверять  и оценивать  свои знания по изученным темам. Научатся  самостоятельно определять три типа музыки. </w:t>
            </w:r>
          </w:p>
        </w:tc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18"/>
                <w:szCs w:val="18"/>
                <w:lang w:bidi="en-US"/>
              </w:rPr>
            </w:pPr>
            <w:r>
              <w:rPr>
                <w:rFonts w:eastAsia="Times New Roman" w:cs="Times New Roman" w:ascii="Times New Roman" w:hAnsi="Times New Roman"/>
                <w:sz w:val="18"/>
                <w:szCs w:val="18"/>
                <w:lang w:bidi="en-US"/>
              </w:rPr>
              <w:t>30.10</w:t>
            </w:r>
          </w:p>
        </w:tc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18"/>
                <w:szCs w:val="18"/>
                <w:lang w:bidi="en-US"/>
              </w:rPr>
            </w:pPr>
            <w:r>
              <w:rPr>
                <w:rFonts w:eastAsia="Times New Roman" w:cs="Times New Roman" w:ascii="Times New Roman" w:hAnsi="Times New Roman"/>
                <w:sz w:val="18"/>
                <w:szCs w:val="18"/>
                <w:lang w:bidi="en-US"/>
              </w:rPr>
            </w:r>
          </w:p>
        </w:tc>
      </w:tr>
      <w:tr>
        <w:trPr/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18"/>
                <w:szCs w:val="18"/>
                <w:lang w:bidi="en-US"/>
              </w:rPr>
            </w:pPr>
            <w:r>
              <w:rPr>
                <w:rFonts w:eastAsia="Times New Roman" w:cs="Times New Roman" w:ascii="Times New Roman" w:hAnsi="Times New Roman"/>
                <w:sz w:val="18"/>
                <w:szCs w:val="18"/>
                <w:lang w:bidi="en-US"/>
              </w:rPr>
              <w:t>10</w:t>
            </w:r>
          </w:p>
        </w:tc>
        <w:tc>
          <w:tcPr>
            <w:tcW w:w="1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b/>
                <w:b/>
                <w:bCs/>
                <w:sz w:val="18"/>
                <w:szCs w:val="18"/>
                <w:lang w:bidi="en-US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color w:val="363435"/>
                <w:w w:val="107"/>
                <w:sz w:val="18"/>
                <w:szCs w:val="18"/>
                <w:lang w:bidi="en-US"/>
              </w:rPr>
              <w:t>Раздел 2.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b/>
                <w:b/>
                <w:bCs/>
                <w:sz w:val="18"/>
                <w:szCs w:val="18"/>
                <w:lang w:bidi="en-US"/>
              </w:rPr>
            </w:pPr>
            <w:r>
              <w:rPr>
                <w:rFonts w:eastAsia="Times New Roman" w:cs="Times New Roman" w:ascii="Times New Roman" w:hAnsi="Times New Roman"/>
                <w:bCs/>
                <w:sz w:val="18"/>
                <w:szCs w:val="18"/>
                <w:lang w:bidi="en-US"/>
              </w:rPr>
              <w:t>О чём говорит музыка</w:t>
            </w:r>
            <w:r>
              <w:rPr>
                <w:rFonts w:eastAsia="Times New Roman" w:cs="Times New Roman" w:ascii="Times New Roman" w:hAnsi="Times New Roman"/>
                <w:b/>
                <w:bCs/>
                <w:sz w:val="18"/>
                <w:szCs w:val="18"/>
                <w:lang w:bidi="en-US"/>
              </w:rPr>
              <w:t>.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bCs/>
                <w:color w:val="363435"/>
                <w:w w:val="107"/>
                <w:sz w:val="18"/>
                <w:szCs w:val="18"/>
                <w:lang w:bidi="en-US"/>
              </w:rPr>
            </w:pPr>
            <w:r>
              <w:rPr>
                <w:rFonts w:eastAsia="Times New Roman" w:cs="Times New Roman" w:ascii="Times New Roman" w:hAnsi="Times New Roman"/>
                <w:bCs/>
                <w:color w:val="363435"/>
                <w:w w:val="107"/>
                <w:sz w:val="18"/>
                <w:szCs w:val="18"/>
                <w:lang w:bidi="en-US"/>
              </w:rPr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18"/>
                <w:szCs w:val="18"/>
                <w:lang w:bidi="en-US"/>
              </w:rPr>
            </w:pPr>
            <w:r>
              <w:rPr>
                <w:rFonts w:eastAsia="Times New Roman" w:cs="Times New Roman" w:ascii="Times New Roman" w:hAnsi="Times New Roman"/>
                <w:sz w:val="18"/>
                <w:szCs w:val="18"/>
                <w:lang w:bidi="en-US"/>
              </w:rPr>
              <w:t>комбинированный</w:t>
            </w:r>
          </w:p>
        </w:tc>
        <w:tc>
          <w:tcPr>
            <w:tcW w:w="3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18"/>
                <w:szCs w:val="18"/>
                <w:lang w:bidi="en-US"/>
              </w:rPr>
            </w:pPr>
            <w:r>
              <w:rPr>
                <w:rFonts w:eastAsia="Times New Roman" w:cs="Times New Roman" w:ascii="Times New Roman" w:hAnsi="Times New Roman"/>
                <w:sz w:val="18"/>
                <w:szCs w:val="18"/>
                <w:lang w:bidi="en-US"/>
              </w:rPr>
              <w:t>Вспомнить (усилиями самих ребят) уже знакомые им песни, танцы и марши – весёлые и грустные.  Чувства людей – и ребёнка, и взрослого человека – радость и печаль в великом множестве произведений искусства, в том числе музыки..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18"/>
                <w:szCs w:val="18"/>
                <w:lang w:bidi="en-US"/>
              </w:rPr>
            </w:pPr>
            <w:r>
              <w:rPr>
                <w:rFonts w:eastAsia="Times New Roman" w:cs="Times New Roman" w:ascii="Times New Roman" w:hAnsi="Times New Roman"/>
                <w:sz w:val="18"/>
                <w:szCs w:val="18"/>
                <w:lang w:bidi="en-US"/>
              </w:rPr>
              <w:t>««В нашем классе»– исполнение.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18"/>
                <w:szCs w:val="18"/>
                <w:lang w:bidi="en-US"/>
              </w:rPr>
            </w:pPr>
            <w:r>
              <w:rPr>
                <w:rFonts w:eastAsia="Times New Roman" w:cs="Times New Roman" w:ascii="Times New Roman" w:hAnsi="Times New Roman"/>
                <w:sz w:val="18"/>
                <w:szCs w:val="18"/>
                <w:lang w:bidi="en-US"/>
              </w:rPr>
              <w:t xml:space="preserve">«Перепёлочка»(белорусская народная песня) 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18"/>
                <w:szCs w:val="18"/>
                <w:lang w:bidi="en-US"/>
              </w:rPr>
            </w:pPr>
            <w:r>
              <w:rPr>
                <w:rFonts w:eastAsia="Times New Roman" w:cs="Times New Roman" w:ascii="Times New Roman" w:hAnsi="Times New Roman"/>
                <w:sz w:val="18"/>
                <w:szCs w:val="18"/>
                <w:lang w:bidi="en-US"/>
              </w:rPr>
              <w:t>«Весёлая. Грустная »Л.Бетховен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18"/>
                <w:szCs w:val="18"/>
                <w:lang w:bidi="en-US"/>
              </w:rPr>
            </w:pPr>
            <w:r>
              <w:rPr>
                <w:rFonts w:eastAsia="Times New Roman" w:cs="Times New Roman" w:ascii="Times New Roman" w:hAnsi="Times New Roman"/>
                <w:sz w:val="18"/>
                <w:szCs w:val="18"/>
                <w:lang w:bidi="en-US"/>
              </w:rPr>
              <w:t>«Весёлый музыкант»–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18"/>
                <w:szCs w:val="18"/>
                <w:lang w:bidi="en-US"/>
              </w:rPr>
            </w:pPr>
            <w:r>
              <w:rPr>
                <w:rFonts w:eastAsia="Times New Roman" w:cs="Times New Roman" w:ascii="Times New Roman" w:hAnsi="Times New Roman"/>
                <w:sz w:val="18"/>
                <w:szCs w:val="18"/>
                <w:lang w:bidi="en-US"/>
              </w:rPr>
              <w:t xml:space="preserve">«Марш» Л. Бетховена 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18"/>
                <w:szCs w:val="18"/>
                <w:lang w:bidi="en-US"/>
              </w:rPr>
            </w:pPr>
            <w:r>
              <w:rPr>
                <w:rFonts w:eastAsia="Times New Roman" w:cs="Times New Roman" w:ascii="Times New Roman" w:hAnsi="Times New Roman"/>
                <w:sz w:val="18"/>
                <w:szCs w:val="18"/>
                <w:lang w:bidi="en-US"/>
              </w:rPr>
              <w:t xml:space="preserve">Учащиеся узнают новый материал, и смогут  проверить, насколько 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18"/>
                <w:szCs w:val="18"/>
                <w:lang w:bidi="en-US"/>
              </w:rPr>
            </w:pPr>
            <w:r>
              <w:rPr>
                <w:rFonts w:eastAsia="Times New Roman" w:cs="Times New Roman" w:ascii="Times New Roman" w:hAnsi="Times New Roman"/>
                <w:sz w:val="18"/>
                <w:szCs w:val="18"/>
                <w:lang w:bidi="en-US"/>
              </w:rPr>
              <w:t>прочно они усвоили три типа музыки (песню, марш и танец),  и выяснить, в какой мере они способны определить её характер.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18"/>
                <w:szCs w:val="18"/>
                <w:lang w:bidi="en-US"/>
              </w:rPr>
            </w:pPr>
            <w:r>
              <w:rPr>
                <w:rFonts w:eastAsia="Times New Roman" w:cs="Times New Roman" w:ascii="Times New Roman" w:hAnsi="Times New Roman"/>
                <w:sz w:val="18"/>
                <w:szCs w:val="18"/>
                <w:lang w:bidi="en-US"/>
              </w:rPr>
            </w:r>
          </w:p>
        </w:tc>
        <w:tc>
          <w:tcPr>
            <w:tcW w:w="3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18"/>
                <w:szCs w:val="18"/>
                <w:lang w:bidi="en-US"/>
              </w:rPr>
            </w:pPr>
            <w:r>
              <w:rPr>
                <w:rFonts w:eastAsia="Times New Roman" w:cs="Times New Roman" w:ascii="Times New Roman" w:hAnsi="Times New Roman"/>
                <w:sz w:val="18"/>
                <w:szCs w:val="18"/>
                <w:lang w:bidi="en-US"/>
              </w:rPr>
              <w:t xml:space="preserve">Учащиеся узнают новый материал, и   проверят, насколько 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18"/>
                <w:szCs w:val="18"/>
                <w:lang w:bidi="en-US"/>
              </w:rPr>
            </w:pPr>
            <w:r>
              <w:rPr>
                <w:rFonts w:eastAsia="Times New Roman" w:cs="Times New Roman" w:ascii="Times New Roman" w:hAnsi="Times New Roman"/>
                <w:sz w:val="18"/>
                <w:szCs w:val="18"/>
                <w:lang w:bidi="en-US"/>
              </w:rPr>
              <w:t>прочно они усвоили три типа музыки (песню, марш и танец),  и выяснят, в какой мере они способны определить её характер</w:t>
            </w:r>
          </w:p>
        </w:tc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18"/>
                <w:szCs w:val="18"/>
                <w:lang w:bidi="en-US"/>
              </w:rPr>
            </w:pPr>
            <w:r>
              <w:rPr>
                <w:rFonts w:eastAsia="Times New Roman" w:cs="Times New Roman" w:ascii="Times New Roman" w:hAnsi="Times New Roman"/>
                <w:sz w:val="18"/>
                <w:szCs w:val="18"/>
                <w:lang w:bidi="en-US"/>
              </w:rPr>
              <w:t>06.11</w:t>
            </w:r>
          </w:p>
        </w:tc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18"/>
                <w:szCs w:val="18"/>
                <w:lang w:bidi="en-US"/>
              </w:rPr>
            </w:pPr>
            <w:r>
              <w:rPr>
                <w:rFonts w:eastAsia="Times New Roman" w:cs="Times New Roman" w:ascii="Times New Roman" w:hAnsi="Times New Roman"/>
                <w:sz w:val="18"/>
                <w:szCs w:val="18"/>
                <w:lang w:bidi="en-US"/>
              </w:rPr>
            </w:r>
          </w:p>
        </w:tc>
      </w:tr>
      <w:tr>
        <w:trPr/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18"/>
                <w:szCs w:val="18"/>
                <w:lang w:bidi="en-US"/>
              </w:rPr>
            </w:pPr>
            <w:r>
              <w:rPr>
                <w:rFonts w:eastAsia="Times New Roman" w:cs="Times New Roman" w:ascii="Times New Roman" w:hAnsi="Times New Roman"/>
                <w:sz w:val="18"/>
                <w:szCs w:val="18"/>
                <w:lang w:bidi="en-US"/>
              </w:rPr>
              <w:t>11</w:t>
            </w:r>
          </w:p>
        </w:tc>
        <w:tc>
          <w:tcPr>
            <w:tcW w:w="1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bCs/>
                <w:sz w:val="18"/>
                <w:szCs w:val="18"/>
                <w:lang w:val="en-US" w:bidi="en-US"/>
              </w:rPr>
            </w:pPr>
            <w:r>
              <w:rPr>
                <w:rFonts w:eastAsia="Times New Roman" w:cs="Times New Roman" w:ascii="Times New Roman" w:hAnsi="Times New Roman"/>
                <w:bCs/>
                <w:sz w:val="18"/>
                <w:szCs w:val="18"/>
                <w:lang w:val="en-US" w:bidi="en-US"/>
              </w:rPr>
              <w:t>Что</w:t>
            </w:r>
            <w:r>
              <w:rPr>
                <w:rFonts w:eastAsia="Times New Roman" w:cs="Times New Roman" w:ascii="Times New Roman" w:hAnsi="Times New Roman"/>
                <w:bCs/>
                <w:sz w:val="18"/>
                <w:szCs w:val="18"/>
                <w:lang w:bidi="en-US"/>
              </w:rPr>
              <w:t xml:space="preserve"> в</w:t>
            </w:r>
            <w:r>
              <w:rPr>
                <w:rFonts w:eastAsia="Times New Roman" w:cs="Times New Roman" w:ascii="Times New Roman" w:hAnsi="Times New Roman"/>
                <w:bCs/>
                <w:sz w:val="18"/>
                <w:szCs w:val="18"/>
                <w:lang w:val="en-US" w:bidi="en-US"/>
              </w:rPr>
              <w:t>ыражает</w:t>
            </w:r>
            <w:r>
              <w:rPr>
                <w:rFonts w:eastAsia="Times New Roman" w:cs="Times New Roman" w:ascii="Times New Roman" w:hAnsi="Times New Roman"/>
                <w:bCs/>
                <w:sz w:val="18"/>
                <w:szCs w:val="18"/>
                <w:lang w:bidi="en-US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bCs/>
                <w:sz w:val="18"/>
                <w:szCs w:val="18"/>
                <w:lang w:val="en-US" w:bidi="en-US"/>
              </w:rPr>
              <w:t>музыка?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bCs/>
                <w:sz w:val="18"/>
                <w:szCs w:val="18"/>
                <w:lang w:bidi="en-US"/>
              </w:rPr>
            </w:pPr>
            <w:r>
              <w:rPr>
                <w:rFonts w:eastAsia="Times New Roman" w:cs="Times New Roman" w:ascii="Times New Roman" w:hAnsi="Times New Roman"/>
                <w:bCs/>
                <w:sz w:val="18"/>
                <w:szCs w:val="18"/>
                <w:lang w:bidi="en-US"/>
              </w:rPr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18"/>
                <w:szCs w:val="18"/>
                <w:lang w:bidi="en-US"/>
              </w:rPr>
            </w:pPr>
            <w:r>
              <w:rPr>
                <w:rFonts w:eastAsia="Times New Roman" w:cs="Times New Roman" w:ascii="Times New Roman" w:hAnsi="Times New Roman"/>
                <w:sz w:val="18"/>
                <w:szCs w:val="18"/>
                <w:lang w:bidi="en-US"/>
              </w:rPr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18"/>
                <w:szCs w:val="18"/>
                <w:lang w:bidi="en-US"/>
              </w:rPr>
            </w:pPr>
            <w:r>
              <w:rPr>
                <w:rFonts w:eastAsia="Times New Roman" w:cs="Times New Roman" w:ascii="Times New Roman" w:hAnsi="Times New Roman"/>
                <w:sz w:val="18"/>
                <w:szCs w:val="18"/>
                <w:lang w:bidi="en-US"/>
              </w:rPr>
              <w:t>комбинированный</w:t>
            </w:r>
          </w:p>
        </w:tc>
        <w:tc>
          <w:tcPr>
            <w:tcW w:w="3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bCs/>
                <w:sz w:val="18"/>
                <w:szCs w:val="18"/>
                <w:lang w:bidi="en-US"/>
              </w:rPr>
            </w:pPr>
            <w:r>
              <w:rPr>
                <w:rFonts w:eastAsia="Times New Roman" w:cs="Times New Roman" w:ascii="Times New Roman" w:hAnsi="Times New Roman"/>
                <w:bCs/>
                <w:sz w:val="18"/>
                <w:szCs w:val="18"/>
                <w:lang w:bidi="en-US"/>
              </w:rPr>
              <w:t xml:space="preserve">Что выражает музыка? Музыку создаёт человек, и создаёт её для 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bCs/>
                <w:sz w:val="18"/>
                <w:szCs w:val="18"/>
                <w:lang w:bidi="en-US"/>
              </w:rPr>
            </w:pPr>
            <w:r>
              <w:rPr>
                <w:rFonts w:eastAsia="Times New Roman" w:cs="Times New Roman" w:ascii="Times New Roman" w:hAnsi="Times New Roman"/>
                <w:bCs/>
                <w:sz w:val="18"/>
                <w:szCs w:val="18"/>
                <w:lang w:bidi="en-US"/>
              </w:rPr>
              <w:t xml:space="preserve">людей. В музыке  выражаются мысли и чувства человека или многих людей, иногда даже 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bCs/>
                <w:sz w:val="18"/>
                <w:szCs w:val="18"/>
                <w:lang w:bidi="en-US"/>
              </w:rPr>
            </w:pPr>
            <w:r>
              <w:rPr>
                <w:rFonts w:eastAsia="Times New Roman" w:cs="Times New Roman" w:ascii="Times New Roman" w:hAnsi="Times New Roman"/>
                <w:bCs/>
                <w:sz w:val="18"/>
                <w:szCs w:val="18"/>
                <w:lang w:bidi="en-US"/>
              </w:rPr>
              <w:t>целого народа и даже всего человечества (всех людей, живущих на земле)</w:t>
            </w:r>
            <w:r>
              <w:rPr>
                <w:rFonts w:eastAsia="Times New Roman" w:cs="Times New Roman" w:ascii="Times New Roman" w:hAnsi="Times New Roman"/>
                <w:sz w:val="18"/>
                <w:szCs w:val="18"/>
                <w:lang w:bidi="en-US"/>
              </w:rPr>
              <w:t xml:space="preserve"> создаёт музыкальные портреты людей, сказочных персонажей</w:t>
            </w:r>
            <w:r>
              <w:rPr>
                <w:rFonts w:eastAsia="Times New Roman" w:cs="Times New Roman" w:ascii="Times New Roman" w:hAnsi="Times New Roman"/>
                <w:bCs/>
                <w:sz w:val="18"/>
                <w:szCs w:val="18"/>
                <w:lang w:bidi="en-US"/>
              </w:rPr>
              <w:t xml:space="preserve">. 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bCs/>
                <w:sz w:val="18"/>
                <w:szCs w:val="18"/>
                <w:lang w:bidi="en-US"/>
              </w:rPr>
            </w:pPr>
            <w:r>
              <w:rPr>
                <w:rFonts w:eastAsia="Times New Roman" w:cs="Times New Roman" w:ascii="Times New Roman" w:hAnsi="Times New Roman"/>
                <w:bCs/>
                <w:sz w:val="18"/>
                <w:szCs w:val="18"/>
                <w:lang w:bidi="en-US"/>
              </w:rPr>
              <w:t xml:space="preserve">«Звонкий звонок» (попевка) – разучивание. 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bCs/>
                <w:sz w:val="18"/>
                <w:szCs w:val="18"/>
                <w:lang w:bidi="en-US"/>
              </w:rPr>
            </w:pPr>
            <w:r>
              <w:rPr>
                <w:rFonts w:eastAsia="Times New Roman" w:cs="Times New Roman" w:ascii="Times New Roman" w:hAnsi="Times New Roman"/>
                <w:bCs/>
                <w:sz w:val="18"/>
                <w:szCs w:val="18"/>
                <w:lang w:bidi="en-US"/>
              </w:rPr>
              <w:t xml:space="preserve">«Перепёлочка»– исполнение. 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bCs/>
                <w:sz w:val="18"/>
                <w:szCs w:val="18"/>
                <w:lang w:bidi="en-US"/>
              </w:rPr>
            </w:pPr>
            <w:r>
              <w:rPr>
                <w:rFonts w:eastAsia="Times New Roman" w:cs="Times New Roman" w:ascii="Times New Roman" w:hAnsi="Times New Roman"/>
                <w:bCs/>
                <w:sz w:val="18"/>
                <w:szCs w:val="18"/>
                <w:lang w:bidi="en-US"/>
              </w:rPr>
              <w:t xml:space="preserve">«Весёлая. Грустная»– слушание. 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bCs/>
                <w:sz w:val="18"/>
                <w:szCs w:val="18"/>
                <w:lang w:bidi="en-US"/>
              </w:rPr>
            </w:pPr>
            <w:r>
              <w:rPr>
                <w:rFonts w:eastAsia="Times New Roman" w:cs="Times New Roman" w:ascii="Times New Roman" w:hAnsi="Times New Roman"/>
                <w:bCs/>
                <w:sz w:val="18"/>
                <w:szCs w:val="18"/>
                <w:lang w:bidi="en-US"/>
              </w:rPr>
              <w:t>«Дон-дон»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bCs/>
                <w:sz w:val="18"/>
                <w:szCs w:val="18"/>
                <w:lang w:bidi="en-US"/>
              </w:rPr>
            </w:pPr>
            <w:r>
              <w:rPr>
                <w:rFonts w:eastAsia="Times New Roman" w:cs="Times New Roman" w:ascii="Times New Roman" w:hAnsi="Times New Roman"/>
                <w:bCs/>
                <w:sz w:val="18"/>
                <w:szCs w:val="18"/>
                <w:lang w:bidi="en-US"/>
              </w:rPr>
              <w:t xml:space="preserve">«Калинка»(русская народная песня) 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18"/>
                <w:szCs w:val="18"/>
                <w:lang w:bidi="en-US"/>
              </w:rPr>
            </w:pPr>
            <w:r>
              <w:rPr>
                <w:rFonts w:eastAsia="Times New Roman" w:cs="Times New Roman" w:ascii="Times New Roman" w:hAnsi="Times New Roman"/>
                <w:sz w:val="18"/>
                <w:szCs w:val="18"/>
                <w:lang w:bidi="en-US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sz w:val="18"/>
                <w:szCs w:val="18"/>
                <w:lang w:bidi="en-US"/>
              </w:rPr>
              <w:t>Учащиеся  учатся точно выполнять выразительное значение песен, сознательно выделять сильные слова и слоги во фразах. Исполнять вокальные ипровизации.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18"/>
                <w:szCs w:val="18"/>
                <w:lang w:bidi="en-US"/>
              </w:rPr>
            </w:pPr>
            <w:r>
              <w:rPr>
                <w:rFonts w:eastAsia="Times New Roman" w:cs="Times New Roman" w:ascii="Times New Roman" w:hAnsi="Times New Roman"/>
                <w:sz w:val="18"/>
                <w:szCs w:val="18"/>
                <w:lang w:bidi="en-US"/>
              </w:rPr>
            </w:r>
          </w:p>
        </w:tc>
        <w:tc>
          <w:tcPr>
            <w:tcW w:w="3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18"/>
                <w:szCs w:val="18"/>
                <w:lang w:bidi="en-US"/>
              </w:rPr>
            </w:pPr>
            <w:r>
              <w:rPr>
                <w:rFonts w:eastAsia="Times New Roman" w:cs="Times New Roman" w:ascii="Times New Roman" w:hAnsi="Times New Roman"/>
                <w:sz w:val="18"/>
                <w:szCs w:val="18"/>
                <w:lang w:bidi="en-US"/>
              </w:rPr>
              <w:t>Учащиеся  научатся точно выполнять паузы, сознательно выделять сильные слова и слоги во фразах. Исполнять инструментальные импровизации. Выражать точку зрения за и против</w:t>
            </w:r>
          </w:p>
        </w:tc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18"/>
                <w:szCs w:val="18"/>
                <w:lang w:bidi="en-US"/>
              </w:rPr>
            </w:pPr>
            <w:r>
              <w:rPr>
                <w:rFonts w:eastAsia="Times New Roman" w:cs="Times New Roman" w:ascii="Times New Roman" w:hAnsi="Times New Roman"/>
                <w:sz w:val="18"/>
                <w:szCs w:val="18"/>
                <w:lang w:bidi="en-US"/>
              </w:rPr>
              <w:t>13.11</w:t>
            </w:r>
          </w:p>
        </w:tc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18"/>
                <w:szCs w:val="18"/>
                <w:lang w:bidi="en-US"/>
              </w:rPr>
            </w:pPr>
            <w:r>
              <w:rPr>
                <w:rFonts w:eastAsia="Times New Roman" w:cs="Times New Roman" w:ascii="Times New Roman" w:hAnsi="Times New Roman"/>
                <w:sz w:val="18"/>
                <w:szCs w:val="18"/>
                <w:lang w:bidi="en-US"/>
              </w:rPr>
            </w:r>
          </w:p>
        </w:tc>
      </w:tr>
      <w:tr>
        <w:trPr/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18"/>
                <w:szCs w:val="18"/>
                <w:lang w:bidi="en-US"/>
              </w:rPr>
            </w:pPr>
            <w:r>
              <w:rPr>
                <w:rFonts w:eastAsia="Times New Roman" w:cs="Times New Roman" w:ascii="Times New Roman" w:hAnsi="Times New Roman"/>
                <w:sz w:val="18"/>
                <w:szCs w:val="18"/>
                <w:lang w:bidi="en-US"/>
              </w:rPr>
              <w:t>12</w:t>
            </w:r>
          </w:p>
        </w:tc>
        <w:tc>
          <w:tcPr>
            <w:tcW w:w="1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bCs/>
                <w:sz w:val="18"/>
                <w:szCs w:val="18"/>
                <w:lang w:val="en-US" w:bidi="en-US"/>
              </w:rPr>
            </w:pPr>
            <w:r>
              <w:rPr>
                <w:rFonts w:eastAsia="Times New Roman" w:cs="Times New Roman" w:ascii="Times New Roman" w:hAnsi="Times New Roman"/>
                <w:bCs/>
                <w:sz w:val="18"/>
                <w:szCs w:val="18"/>
                <w:lang w:val="en-US" w:bidi="en-US"/>
              </w:rPr>
              <w:t>Музыкальныйпортрет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bCs/>
                <w:sz w:val="18"/>
                <w:szCs w:val="18"/>
                <w:lang w:bidi="en-US"/>
              </w:rPr>
            </w:pPr>
            <w:r>
              <w:rPr>
                <w:rFonts w:eastAsia="Times New Roman" w:cs="Times New Roman" w:ascii="Times New Roman" w:hAnsi="Times New Roman"/>
                <w:bCs/>
                <w:sz w:val="18"/>
                <w:szCs w:val="18"/>
                <w:lang w:bidi="en-US"/>
              </w:rPr>
            </w:r>
          </w:p>
          <w:p>
            <w:pPr>
              <w:pStyle w:val="Normal"/>
              <w:widowControl w:val="false"/>
              <w:tabs>
                <w:tab w:val="clear" w:pos="708"/>
                <w:tab w:val="left" w:pos="1460" w:leader="none"/>
                <w:tab w:val="left" w:pos="1800" w:leader="none"/>
              </w:tabs>
              <w:spacing w:lineRule="auto" w:line="240" w:before="26" w:after="0"/>
              <w:ind w:right="77" w:hanging="0"/>
              <w:rPr>
                <w:rFonts w:ascii="Times New Roman" w:hAnsi="Times New Roman" w:eastAsia="Times New Roman" w:cs="Times New Roman"/>
                <w:sz w:val="18"/>
                <w:szCs w:val="18"/>
                <w:lang w:bidi="en-US"/>
              </w:rPr>
            </w:pPr>
            <w:r>
              <w:rPr>
                <w:rFonts w:eastAsia="Times New Roman" w:cs="Times New Roman" w:ascii="Times New Roman" w:hAnsi="Times New Roman"/>
                <w:sz w:val="18"/>
                <w:szCs w:val="18"/>
                <w:lang w:bidi="en-US"/>
              </w:rPr>
              <w:t xml:space="preserve">.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18"/>
                <w:szCs w:val="18"/>
                <w:lang w:bidi="en-US"/>
              </w:rPr>
            </w:pPr>
            <w:r>
              <w:rPr>
                <w:rFonts w:eastAsia="Times New Roman" w:cs="Times New Roman" w:ascii="Times New Roman" w:hAnsi="Times New Roman"/>
                <w:sz w:val="18"/>
                <w:szCs w:val="18"/>
                <w:lang w:bidi="en-US"/>
              </w:rPr>
              <w:t>комбинированный</w:t>
            </w:r>
          </w:p>
        </w:tc>
        <w:tc>
          <w:tcPr>
            <w:tcW w:w="3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18"/>
                <w:szCs w:val="18"/>
                <w:lang w:bidi="en-US"/>
              </w:rPr>
            </w:pPr>
            <w:r>
              <w:rPr>
                <w:rFonts w:eastAsia="Times New Roman" w:cs="Times New Roman" w:ascii="Times New Roman" w:hAnsi="Times New Roman"/>
                <w:sz w:val="18"/>
                <w:szCs w:val="18"/>
                <w:lang w:bidi="en-US"/>
              </w:rPr>
              <w:t>Музыка выражает чувства человека (радость, гнев, печаль, тревога и др.), различные черты характера (силу и мужество, нежность и мягкость, серьёзность и шутливость) создаёт музыкальные портреты людей, сказочных персонажей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18"/>
                <w:szCs w:val="18"/>
                <w:lang w:bidi="en-US"/>
              </w:rPr>
            </w:pPr>
            <w:r>
              <w:rPr>
                <w:rFonts w:eastAsia="Times New Roman" w:cs="Times New Roman" w:ascii="Times New Roman" w:hAnsi="Times New Roman"/>
                <w:sz w:val="18"/>
                <w:szCs w:val="18"/>
                <w:lang w:bidi="en-US"/>
              </w:rPr>
              <w:t>«Звонкий звонок»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18"/>
                <w:szCs w:val="18"/>
                <w:lang w:bidi="en-US"/>
              </w:rPr>
            </w:pPr>
            <w:r>
              <w:rPr>
                <w:rFonts w:eastAsia="Times New Roman" w:cs="Times New Roman" w:ascii="Times New Roman" w:hAnsi="Times New Roman"/>
                <w:sz w:val="18"/>
                <w:szCs w:val="18"/>
                <w:lang w:bidi="en-US"/>
              </w:rPr>
              <w:t xml:space="preserve">«Перепёлочка»– исполнение 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18"/>
                <w:szCs w:val="18"/>
                <w:lang w:bidi="en-US"/>
              </w:rPr>
            </w:pPr>
            <w:r>
              <w:rPr>
                <w:rFonts w:eastAsia="Times New Roman" w:cs="Times New Roman" w:ascii="Times New Roman" w:hAnsi="Times New Roman"/>
                <w:sz w:val="18"/>
                <w:szCs w:val="18"/>
                <w:lang w:bidi="en-US"/>
              </w:rPr>
              <w:t xml:space="preserve">«Три подружки» («Резвушка», «Плакса», «Злюка»)Д. Каба-левского – слушание. 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18"/>
                <w:szCs w:val="18"/>
                <w:lang w:bidi="en-US"/>
              </w:rPr>
            </w:pPr>
            <w:r>
              <w:rPr>
                <w:rFonts w:eastAsia="Times New Roman" w:cs="Times New Roman" w:ascii="Times New Roman" w:hAnsi="Times New Roman"/>
                <w:sz w:val="18"/>
                <w:szCs w:val="18"/>
                <w:lang w:bidi="en-US"/>
              </w:rPr>
              <w:t xml:space="preserve">«Разные ребята»(попевка)  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18"/>
                <w:szCs w:val="18"/>
                <w:lang w:bidi="en-US"/>
              </w:rPr>
            </w:pPr>
            <w:r>
              <w:rPr>
                <w:rFonts w:eastAsia="Times New Roman" w:cs="Times New Roman" w:ascii="Times New Roman" w:hAnsi="Times New Roman"/>
                <w:sz w:val="18"/>
                <w:szCs w:val="18"/>
                <w:lang w:bidi="en-US"/>
              </w:rPr>
              <w:t>«Монтёр»Д. Кабалевского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18"/>
                <w:szCs w:val="18"/>
                <w:lang w:bidi="en-US"/>
              </w:rPr>
            </w:pPr>
            <w:r>
              <w:rPr>
                <w:rFonts w:eastAsia="Times New Roman" w:cs="Times New Roman" w:ascii="Times New Roman" w:hAnsi="Times New Roman"/>
                <w:sz w:val="18"/>
                <w:szCs w:val="18"/>
                <w:lang w:bidi="en-US"/>
              </w:rPr>
              <w:t xml:space="preserve">Учащиеся учатся находить 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18"/>
                <w:szCs w:val="18"/>
                <w:lang w:bidi="en-US"/>
              </w:rPr>
            </w:pPr>
            <w:r>
              <w:rPr>
                <w:rFonts w:eastAsia="Times New Roman" w:cs="Times New Roman" w:ascii="Times New Roman" w:hAnsi="Times New Roman"/>
                <w:sz w:val="18"/>
                <w:szCs w:val="18"/>
                <w:lang w:bidi="en-US"/>
              </w:rPr>
              <w:t>связь характера интонаций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18"/>
                <w:szCs w:val="18"/>
                <w:lang w:bidi="en-US"/>
              </w:rPr>
            </w:pPr>
            <w:r>
              <w:rPr>
                <w:rFonts w:eastAsia="Times New Roman" w:cs="Times New Roman" w:ascii="Times New Roman" w:hAnsi="Times New Roman"/>
                <w:sz w:val="18"/>
                <w:szCs w:val="18"/>
                <w:lang w:bidi="en-US"/>
              </w:rPr>
              <w:t xml:space="preserve">в той или иной песне с характером её исполнения. Исполнять пластические импровизации. Исполнять  попевку «Разные ребята» работая в группах 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18"/>
                <w:szCs w:val="18"/>
                <w:lang w:bidi="en-US"/>
              </w:rPr>
            </w:pPr>
            <w:r>
              <w:rPr>
                <w:rFonts w:eastAsia="Times New Roman" w:cs="Times New Roman" w:ascii="Times New Roman" w:hAnsi="Times New Roman"/>
                <w:sz w:val="18"/>
                <w:szCs w:val="18"/>
                <w:lang w:bidi="en-US"/>
              </w:rPr>
              <w:t>(спокойные ребята и ребята-непоседы) Находить, сравнивать полученную информацию.</w:t>
            </w:r>
          </w:p>
        </w:tc>
        <w:tc>
          <w:tcPr>
            <w:tcW w:w="3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18"/>
                <w:szCs w:val="18"/>
                <w:lang w:bidi="en-US"/>
              </w:rPr>
            </w:pPr>
            <w:r>
              <w:rPr>
                <w:rFonts w:eastAsia="Times New Roman" w:cs="Times New Roman" w:ascii="Times New Roman" w:hAnsi="Times New Roman"/>
                <w:sz w:val="18"/>
                <w:szCs w:val="18"/>
                <w:lang w:bidi="en-US"/>
              </w:rPr>
              <w:t xml:space="preserve">Учащиеся научатся находить связь характера интонаций в той или иной песне с характером её исполнения. Исполнять пластические импровизации. Исполнять  попевку «Разные ребята» работая в группах 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18"/>
                <w:szCs w:val="18"/>
                <w:lang w:bidi="en-US"/>
              </w:rPr>
            </w:pPr>
            <w:r>
              <w:rPr>
                <w:rFonts w:eastAsia="Times New Roman" w:cs="Times New Roman" w:ascii="Times New Roman" w:hAnsi="Times New Roman"/>
                <w:sz w:val="18"/>
                <w:szCs w:val="18"/>
                <w:lang w:bidi="en-US"/>
              </w:rPr>
              <w:t>(спокойные ребята и ребята-непоседы) Находить, сравнивать полученную информацию.</w:t>
            </w:r>
          </w:p>
        </w:tc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18"/>
                <w:szCs w:val="18"/>
                <w:lang w:bidi="en-US"/>
              </w:rPr>
            </w:pPr>
            <w:r>
              <w:rPr>
                <w:rFonts w:eastAsia="Times New Roman" w:cs="Times New Roman" w:ascii="Times New Roman" w:hAnsi="Times New Roman"/>
                <w:sz w:val="18"/>
                <w:szCs w:val="18"/>
                <w:lang w:bidi="en-US"/>
              </w:rPr>
              <w:t>20.11</w:t>
            </w:r>
          </w:p>
        </w:tc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18"/>
                <w:szCs w:val="18"/>
                <w:lang w:bidi="en-US"/>
              </w:rPr>
            </w:pPr>
            <w:r>
              <w:rPr>
                <w:rFonts w:eastAsia="Times New Roman" w:cs="Times New Roman" w:ascii="Times New Roman" w:hAnsi="Times New Roman"/>
                <w:sz w:val="18"/>
                <w:szCs w:val="18"/>
                <w:lang w:bidi="en-US"/>
              </w:rPr>
            </w:r>
          </w:p>
        </w:tc>
      </w:tr>
      <w:tr>
        <w:trPr/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18"/>
                <w:szCs w:val="18"/>
                <w:lang w:bidi="en-US"/>
              </w:rPr>
            </w:pPr>
            <w:r>
              <w:rPr>
                <w:rFonts w:eastAsia="Times New Roman" w:cs="Times New Roman" w:ascii="Times New Roman" w:hAnsi="Times New Roman"/>
                <w:sz w:val="18"/>
                <w:szCs w:val="18"/>
                <w:lang w:bidi="en-US"/>
              </w:rPr>
              <w:t>13</w:t>
            </w:r>
          </w:p>
        </w:tc>
        <w:tc>
          <w:tcPr>
            <w:tcW w:w="1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bCs/>
                <w:sz w:val="18"/>
                <w:szCs w:val="18"/>
                <w:lang w:bidi="en-US"/>
              </w:rPr>
            </w:pPr>
            <w:r>
              <w:rPr>
                <w:rFonts w:eastAsia="Times New Roman" w:cs="Times New Roman" w:ascii="Times New Roman" w:hAnsi="Times New Roman"/>
                <w:bCs/>
                <w:sz w:val="18"/>
                <w:szCs w:val="18"/>
                <w:lang w:bidi="en-US"/>
              </w:rPr>
              <w:t>Музыкальный портрет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18"/>
                <w:szCs w:val="18"/>
                <w:lang w:bidi="en-US"/>
              </w:rPr>
            </w:pPr>
            <w:r>
              <w:rPr>
                <w:rFonts w:eastAsia="Times New Roman" w:cs="Times New Roman" w:ascii="Times New Roman" w:hAnsi="Times New Roman"/>
                <w:sz w:val="18"/>
                <w:szCs w:val="18"/>
                <w:lang w:bidi="en-US"/>
              </w:rPr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18"/>
                <w:szCs w:val="18"/>
                <w:lang w:bidi="en-US"/>
              </w:rPr>
            </w:pPr>
            <w:r>
              <w:rPr>
                <w:rFonts w:eastAsia="Times New Roman" w:cs="Times New Roman" w:ascii="Times New Roman" w:hAnsi="Times New Roman"/>
                <w:sz w:val="18"/>
                <w:szCs w:val="18"/>
                <w:lang w:bidi="en-US"/>
              </w:rPr>
              <w:t>комбинированный</w:t>
            </w:r>
          </w:p>
        </w:tc>
        <w:tc>
          <w:tcPr>
            <w:tcW w:w="3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18"/>
                <w:szCs w:val="18"/>
                <w:lang w:bidi="en-US"/>
              </w:rPr>
            </w:pPr>
            <w:r>
              <w:rPr>
                <w:rFonts w:eastAsia="Times New Roman" w:cs="Times New Roman" w:ascii="Times New Roman" w:hAnsi="Times New Roman"/>
                <w:sz w:val="18"/>
                <w:szCs w:val="18"/>
                <w:lang w:bidi="en-US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sz w:val="18"/>
                <w:szCs w:val="18"/>
                <w:lang w:bidi="en-US"/>
              </w:rPr>
              <w:t xml:space="preserve">Продолжение темы. 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18"/>
                <w:szCs w:val="18"/>
                <w:lang w:bidi="en-US"/>
              </w:rPr>
            </w:pPr>
            <w:r>
              <w:rPr>
                <w:rFonts w:eastAsia="Times New Roman" w:cs="Times New Roman" w:ascii="Times New Roman" w:hAnsi="Times New Roman"/>
                <w:sz w:val="18"/>
                <w:szCs w:val="18"/>
                <w:lang w:bidi="en-US"/>
              </w:rPr>
              <w:t>На этом же уроке можно начать подход к теме «Может ли музыка что-то изображать?»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18"/>
                <w:szCs w:val="18"/>
                <w:lang w:bidi="en-US"/>
              </w:rPr>
            </w:pPr>
            <w:r>
              <w:rPr>
                <w:rFonts w:eastAsia="Times New Roman" w:cs="Times New Roman" w:ascii="Times New Roman" w:hAnsi="Times New Roman"/>
                <w:sz w:val="18"/>
                <w:szCs w:val="18"/>
                <w:lang w:bidi="en-US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sz w:val="18"/>
                <w:szCs w:val="18"/>
                <w:lang w:bidi="en-US"/>
              </w:rPr>
              <w:t>«Разные ребята»– исполнение.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18"/>
                <w:szCs w:val="18"/>
                <w:lang w:bidi="en-US"/>
              </w:rPr>
            </w:pPr>
            <w:r>
              <w:rPr>
                <w:rFonts w:eastAsia="Times New Roman" w:cs="Times New Roman" w:ascii="Times New Roman" w:hAnsi="Times New Roman"/>
                <w:sz w:val="18"/>
                <w:szCs w:val="18"/>
                <w:lang w:bidi="en-US"/>
              </w:rPr>
              <w:t>«Монтёр»– исполнение.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18"/>
                <w:szCs w:val="18"/>
                <w:lang w:bidi="en-US"/>
              </w:rPr>
            </w:pPr>
            <w:r>
              <w:rPr>
                <w:rFonts w:eastAsia="Times New Roman" w:cs="Times New Roman" w:ascii="Times New Roman" w:hAnsi="Times New Roman"/>
                <w:sz w:val="18"/>
                <w:szCs w:val="18"/>
                <w:lang w:bidi="en-US"/>
              </w:rPr>
              <w:t>«Труба и барабан»Д. Кабалевского – слушание.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18"/>
                <w:szCs w:val="18"/>
                <w:lang w:bidi="en-US"/>
              </w:rPr>
            </w:pPr>
            <w:r>
              <w:rPr>
                <w:rFonts w:eastAsia="Times New Roman" w:cs="Times New Roman" w:ascii="Times New Roman" w:hAnsi="Times New Roman"/>
                <w:sz w:val="18"/>
                <w:szCs w:val="18"/>
                <w:lang w:bidi="en-US"/>
              </w:rPr>
              <w:t>«Попутная песня»М. Глинки – слушание.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18"/>
                <w:szCs w:val="18"/>
                <w:lang w:bidi="en-US"/>
              </w:rPr>
            </w:pPr>
            <w:r>
              <w:rPr>
                <w:rFonts w:eastAsia="Times New Roman" w:cs="Times New Roman" w:ascii="Times New Roman" w:hAnsi="Times New Roman"/>
                <w:sz w:val="18"/>
                <w:szCs w:val="18"/>
                <w:lang w:bidi="en-US"/>
              </w:rPr>
              <w:t>«Карусель»(песня-игра) – разучивание.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18"/>
                <w:szCs w:val="18"/>
                <w:lang w:bidi="en-US"/>
              </w:rPr>
            </w:pPr>
            <w:r>
              <w:rPr>
                <w:rFonts w:eastAsia="Times New Roman" w:cs="Times New Roman" w:ascii="Times New Roman" w:hAnsi="Times New Roman"/>
                <w:sz w:val="18"/>
                <w:szCs w:val="18"/>
                <w:lang w:bidi="en-US"/>
              </w:rPr>
              <w:t>Учащиеся  учатся прослушивать  музыкальные произведения  и устанавливать связь характера интонаций с характером её исполнения.  Давать характеристику главным героям.</w:t>
            </w:r>
          </w:p>
        </w:tc>
        <w:tc>
          <w:tcPr>
            <w:tcW w:w="3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18"/>
                <w:szCs w:val="18"/>
                <w:lang w:bidi="en-US"/>
              </w:rPr>
            </w:pPr>
            <w:r>
              <w:rPr>
                <w:rFonts w:eastAsia="Times New Roman" w:cs="Times New Roman" w:ascii="Times New Roman" w:hAnsi="Times New Roman"/>
                <w:sz w:val="18"/>
                <w:szCs w:val="18"/>
                <w:lang w:bidi="en-US"/>
              </w:rPr>
              <w:t>Учащиеся  научатся прослушивать  музыкальные произведения  и устанавливать связь характера интонаций с характером её исполнения.  Давать характеристику главным героям..</w:t>
            </w:r>
          </w:p>
        </w:tc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18"/>
                <w:szCs w:val="18"/>
                <w:lang w:bidi="en-US"/>
              </w:rPr>
            </w:pPr>
            <w:r>
              <w:rPr>
                <w:rFonts w:eastAsia="Times New Roman" w:cs="Times New Roman" w:ascii="Times New Roman" w:hAnsi="Times New Roman"/>
                <w:sz w:val="18"/>
                <w:szCs w:val="18"/>
                <w:lang w:bidi="en-US"/>
              </w:rPr>
              <w:t>27.11</w:t>
            </w:r>
          </w:p>
        </w:tc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18"/>
                <w:szCs w:val="18"/>
                <w:lang w:bidi="en-US"/>
              </w:rPr>
            </w:pPr>
            <w:r>
              <w:rPr>
                <w:rFonts w:eastAsia="Times New Roman" w:cs="Times New Roman" w:ascii="Times New Roman" w:hAnsi="Times New Roman"/>
                <w:sz w:val="18"/>
                <w:szCs w:val="18"/>
                <w:lang w:bidi="en-US"/>
              </w:rPr>
            </w:r>
          </w:p>
        </w:tc>
      </w:tr>
      <w:tr>
        <w:trPr/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18"/>
                <w:szCs w:val="18"/>
                <w:lang w:bidi="en-US"/>
              </w:rPr>
            </w:pPr>
            <w:r>
              <w:rPr>
                <w:rFonts w:eastAsia="Times New Roman" w:cs="Times New Roman" w:ascii="Times New Roman" w:hAnsi="Times New Roman"/>
                <w:sz w:val="18"/>
                <w:szCs w:val="18"/>
                <w:lang w:bidi="en-US"/>
              </w:rPr>
              <w:t>14</w:t>
            </w:r>
          </w:p>
        </w:tc>
        <w:tc>
          <w:tcPr>
            <w:tcW w:w="1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bCs/>
                <w:sz w:val="18"/>
                <w:szCs w:val="18"/>
                <w:lang w:val="en-US" w:bidi="en-US"/>
              </w:rPr>
            </w:pPr>
            <w:r>
              <w:rPr>
                <w:rFonts w:eastAsia="Times New Roman" w:cs="Times New Roman" w:ascii="Times New Roman" w:hAnsi="Times New Roman"/>
                <w:bCs/>
                <w:sz w:val="18"/>
                <w:szCs w:val="18"/>
                <w:lang w:val="en-US" w:bidi="en-US"/>
              </w:rPr>
              <w:t>Изобразительность в музыке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bCs/>
                <w:sz w:val="18"/>
                <w:szCs w:val="18"/>
                <w:lang w:bidi="en-US"/>
              </w:rPr>
            </w:pPr>
            <w:r>
              <w:rPr>
                <w:rFonts w:eastAsia="Times New Roman" w:cs="Times New Roman" w:ascii="Times New Roman" w:hAnsi="Times New Roman"/>
                <w:bCs/>
                <w:sz w:val="18"/>
                <w:szCs w:val="18"/>
                <w:lang w:bidi="en-US"/>
              </w:rPr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18"/>
                <w:szCs w:val="18"/>
                <w:lang w:bidi="en-US"/>
              </w:rPr>
            </w:pPr>
            <w:r>
              <w:rPr>
                <w:rFonts w:eastAsia="Times New Roman" w:cs="Times New Roman" w:ascii="Times New Roman" w:hAnsi="Times New Roman"/>
                <w:sz w:val="18"/>
                <w:szCs w:val="18"/>
                <w:lang w:bidi="en-US"/>
              </w:rPr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18"/>
                <w:szCs w:val="18"/>
                <w:lang w:bidi="en-US"/>
              </w:rPr>
            </w:pPr>
            <w:r>
              <w:rPr>
                <w:rFonts w:eastAsia="Times New Roman" w:cs="Times New Roman" w:ascii="Times New Roman" w:hAnsi="Times New Roman"/>
                <w:sz w:val="18"/>
                <w:szCs w:val="18"/>
                <w:lang w:bidi="en-US"/>
              </w:rPr>
              <w:t>комбинированный</w:t>
            </w:r>
          </w:p>
        </w:tc>
        <w:tc>
          <w:tcPr>
            <w:tcW w:w="3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18"/>
                <w:szCs w:val="18"/>
                <w:lang w:bidi="en-US"/>
              </w:rPr>
            </w:pPr>
            <w:r>
              <w:rPr>
                <w:rFonts w:eastAsia="Times New Roman" w:cs="Times New Roman" w:ascii="Times New Roman" w:hAnsi="Times New Roman"/>
                <w:sz w:val="18"/>
                <w:szCs w:val="18"/>
                <w:lang w:bidi="en-US"/>
              </w:rPr>
              <w:t>Музыка изображает различные состояния и картины природы (звуки и шумы, пение птиц, журчание ручья, грозу и бурю, колокольный звон и др.), движение (поступь, шаг человека, движение поезда, конницы и др.).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bCs/>
                <w:sz w:val="18"/>
                <w:szCs w:val="18"/>
                <w:lang w:eastAsia="ru-RU" w:bidi="en-US"/>
              </w:rPr>
            </w:pPr>
            <w:r>
              <w:rPr>
                <w:rFonts w:eastAsia="Times New Roman" w:cs="Times New Roman" w:ascii="Times New Roman" w:hAnsi="Times New Roman"/>
                <w:bCs/>
                <w:sz w:val="18"/>
                <w:szCs w:val="18"/>
                <w:lang w:eastAsia="ru-RU" w:bidi="en-US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bCs/>
                <w:sz w:val="18"/>
                <w:szCs w:val="18"/>
                <w:lang w:eastAsia="ru-RU" w:bidi="en-US"/>
              </w:rPr>
              <w:t>«Разные ребята»– исполнение.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bCs/>
                <w:sz w:val="18"/>
                <w:szCs w:val="18"/>
                <w:lang w:eastAsia="ru-RU" w:bidi="en-US"/>
              </w:rPr>
            </w:pPr>
            <w:r>
              <w:rPr>
                <w:rFonts w:eastAsia="Times New Roman" w:cs="Times New Roman" w:ascii="Times New Roman" w:hAnsi="Times New Roman"/>
                <w:bCs/>
                <w:sz w:val="18"/>
                <w:szCs w:val="18"/>
                <w:lang w:eastAsia="ru-RU" w:bidi="en-US"/>
              </w:rPr>
              <w:t>«Мы шагаем» (попевка)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bCs/>
                <w:sz w:val="18"/>
                <w:szCs w:val="18"/>
                <w:lang w:eastAsia="ru-RU" w:bidi="en-US"/>
              </w:rPr>
            </w:pPr>
            <w:r>
              <w:rPr>
                <w:rFonts w:eastAsia="Times New Roman" w:cs="Times New Roman" w:ascii="Times New Roman" w:hAnsi="Times New Roman"/>
                <w:bCs/>
                <w:sz w:val="18"/>
                <w:szCs w:val="18"/>
                <w:lang w:eastAsia="ru-RU" w:bidi="en-US"/>
              </w:rPr>
              <w:t>«Полюшко» Л. Книппера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bCs/>
                <w:sz w:val="18"/>
                <w:szCs w:val="18"/>
                <w:lang w:eastAsia="ru-RU" w:bidi="en-US"/>
              </w:rPr>
            </w:pPr>
            <w:r>
              <w:rPr>
                <w:rFonts w:eastAsia="Times New Roman" w:cs="Times New Roman" w:ascii="Times New Roman" w:hAnsi="Times New Roman"/>
                <w:bCs/>
                <w:sz w:val="18"/>
                <w:szCs w:val="18"/>
                <w:lang w:eastAsia="ru-RU" w:bidi="en-US"/>
              </w:rPr>
              <w:t xml:space="preserve">«Носорог» И. Арсеева 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bCs/>
                <w:sz w:val="18"/>
                <w:szCs w:val="18"/>
                <w:lang w:eastAsia="ru-RU" w:bidi="en-US"/>
              </w:rPr>
            </w:pPr>
            <w:r>
              <w:rPr>
                <w:rFonts w:eastAsia="Times New Roman" w:cs="Times New Roman" w:ascii="Times New Roman" w:hAnsi="Times New Roman"/>
                <w:bCs/>
                <w:sz w:val="18"/>
                <w:szCs w:val="18"/>
                <w:lang w:eastAsia="ru-RU" w:bidi="en-US"/>
              </w:rPr>
              <w:t>«Карусель» – исполненение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18"/>
                <w:szCs w:val="18"/>
                <w:lang w:bidi="en-US"/>
              </w:rPr>
            </w:pPr>
            <w:r>
              <w:rPr>
                <w:rFonts w:eastAsia="Times New Roman" w:cs="Times New Roman" w:ascii="Times New Roman" w:hAnsi="Times New Roman"/>
                <w:sz w:val="18"/>
                <w:szCs w:val="18"/>
                <w:lang w:bidi="en-US"/>
              </w:rPr>
              <w:t xml:space="preserve">Учащиеся учатся сами  определять движение в музыке и изобразить движущийся поезд или скачущую конницу на  примере   «Полюшко» 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18"/>
                <w:szCs w:val="18"/>
                <w:lang w:bidi="en-US"/>
              </w:rPr>
            </w:pPr>
            <w:r>
              <w:rPr>
                <w:rFonts w:eastAsia="Times New Roman" w:cs="Times New Roman" w:ascii="Times New Roman" w:hAnsi="Times New Roman"/>
                <w:sz w:val="18"/>
                <w:szCs w:val="18"/>
                <w:lang w:bidi="en-US"/>
              </w:rPr>
              <w:t xml:space="preserve">Л. Книппера, 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18"/>
                <w:szCs w:val="18"/>
                <w:lang w:bidi="en-US"/>
              </w:rPr>
            </w:pPr>
            <w:r>
              <w:rPr>
                <w:rFonts w:eastAsia="Times New Roman" w:cs="Times New Roman" w:ascii="Times New Roman" w:hAnsi="Times New Roman"/>
                <w:sz w:val="18"/>
                <w:szCs w:val="18"/>
                <w:lang w:bidi="en-US"/>
              </w:rPr>
              <w:t>В попевке «Мы шагаем»  изображать  движение вверх и движение вниз, в «Носороге» – эхо.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18"/>
                <w:szCs w:val="18"/>
                <w:lang w:bidi="en-US"/>
              </w:rPr>
            </w:pPr>
            <w:r>
              <w:rPr>
                <w:rFonts w:eastAsia="Times New Roman" w:cs="Times New Roman" w:ascii="Times New Roman" w:hAnsi="Times New Roman"/>
                <w:sz w:val="18"/>
                <w:szCs w:val="18"/>
                <w:lang w:bidi="en-US"/>
              </w:rPr>
              <w:t>Песню-игру «Карусель»  исполнять в разном темпе.</w:t>
            </w:r>
          </w:p>
        </w:tc>
        <w:tc>
          <w:tcPr>
            <w:tcW w:w="3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18"/>
                <w:szCs w:val="18"/>
                <w:lang w:bidi="en-US"/>
              </w:rPr>
            </w:pPr>
            <w:r>
              <w:rPr>
                <w:rFonts w:eastAsia="Times New Roman" w:cs="Times New Roman" w:ascii="Times New Roman" w:hAnsi="Times New Roman"/>
                <w:sz w:val="18"/>
                <w:szCs w:val="18"/>
                <w:lang w:bidi="en-US"/>
              </w:rPr>
              <w:t xml:space="preserve">Учащиеся научатся сами  определять движение в музыке и изобразить движущийся поезд или скачущую конницу на  примере   «Полюшко» 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18"/>
                <w:szCs w:val="18"/>
                <w:lang w:bidi="en-US"/>
              </w:rPr>
            </w:pPr>
            <w:r>
              <w:rPr>
                <w:rFonts w:eastAsia="Times New Roman" w:cs="Times New Roman" w:ascii="Times New Roman" w:hAnsi="Times New Roman"/>
                <w:sz w:val="18"/>
                <w:szCs w:val="18"/>
                <w:lang w:bidi="en-US"/>
              </w:rPr>
              <w:t xml:space="preserve">Л. Книппера, 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18"/>
                <w:szCs w:val="18"/>
                <w:lang w:bidi="en-US"/>
              </w:rPr>
            </w:pPr>
            <w:r>
              <w:rPr>
                <w:rFonts w:eastAsia="Times New Roman" w:cs="Times New Roman" w:ascii="Times New Roman" w:hAnsi="Times New Roman"/>
                <w:sz w:val="18"/>
                <w:szCs w:val="18"/>
                <w:lang w:bidi="en-US"/>
              </w:rPr>
              <w:t>В попевке «Мы шагаем»  изображать  движение вверх и движение вниз, в «Носороге» – эхо.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18"/>
                <w:szCs w:val="18"/>
                <w:lang w:bidi="en-US"/>
              </w:rPr>
            </w:pPr>
            <w:r>
              <w:rPr>
                <w:rFonts w:eastAsia="Times New Roman" w:cs="Times New Roman" w:ascii="Times New Roman" w:hAnsi="Times New Roman"/>
                <w:sz w:val="18"/>
                <w:szCs w:val="18"/>
                <w:lang w:bidi="en-US"/>
              </w:rPr>
              <w:t>Песню-игру «Карусель»  исполнять в разном темпе.</w:t>
            </w:r>
          </w:p>
        </w:tc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18"/>
                <w:szCs w:val="18"/>
                <w:lang w:bidi="en-US"/>
              </w:rPr>
            </w:pPr>
            <w:r>
              <w:rPr>
                <w:rFonts w:eastAsia="Times New Roman" w:cs="Times New Roman" w:ascii="Times New Roman" w:hAnsi="Times New Roman"/>
                <w:sz w:val="18"/>
                <w:szCs w:val="18"/>
                <w:lang w:bidi="en-US"/>
              </w:rPr>
              <w:t>04.12</w:t>
            </w:r>
          </w:p>
        </w:tc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18"/>
                <w:szCs w:val="18"/>
                <w:lang w:bidi="en-US"/>
              </w:rPr>
            </w:pPr>
            <w:r>
              <w:rPr>
                <w:rFonts w:eastAsia="Times New Roman" w:cs="Times New Roman" w:ascii="Times New Roman" w:hAnsi="Times New Roman"/>
                <w:sz w:val="18"/>
                <w:szCs w:val="18"/>
                <w:lang w:bidi="en-US"/>
              </w:rPr>
            </w:r>
          </w:p>
        </w:tc>
      </w:tr>
      <w:tr>
        <w:trPr>
          <w:trHeight w:val="1574" w:hRule="atLeast"/>
        </w:trPr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18"/>
                <w:szCs w:val="18"/>
                <w:lang w:bidi="en-US"/>
              </w:rPr>
            </w:pPr>
            <w:r>
              <w:rPr>
                <w:rFonts w:eastAsia="Times New Roman" w:cs="Times New Roman" w:ascii="Times New Roman" w:hAnsi="Times New Roman"/>
                <w:sz w:val="18"/>
                <w:szCs w:val="18"/>
                <w:lang w:bidi="en-US"/>
              </w:rPr>
              <w:t>15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18"/>
                <w:szCs w:val="18"/>
                <w:lang w:bidi="en-US"/>
              </w:rPr>
            </w:pPr>
            <w:r>
              <w:rPr>
                <w:rFonts w:eastAsia="Times New Roman" w:cs="Times New Roman" w:ascii="Times New Roman" w:hAnsi="Times New Roman"/>
                <w:sz w:val="18"/>
                <w:szCs w:val="18"/>
                <w:lang w:bidi="en-US"/>
              </w:rPr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18"/>
                <w:szCs w:val="18"/>
                <w:lang w:bidi="en-US"/>
              </w:rPr>
            </w:pPr>
            <w:r>
              <w:rPr>
                <w:rFonts w:eastAsia="Times New Roman" w:cs="Times New Roman" w:ascii="Times New Roman" w:hAnsi="Times New Roman"/>
                <w:sz w:val="18"/>
                <w:szCs w:val="18"/>
                <w:lang w:bidi="en-US"/>
              </w:rPr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18"/>
                <w:szCs w:val="18"/>
                <w:lang w:bidi="en-US"/>
              </w:rPr>
            </w:pPr>
            <w:r>
              <w:rPr>
                <w:rFonts w:eastAsia="Times New Roman" w:cs="Times New Roman" w:ascii="Times New Roman" w:hAnsi="Times New Roman"/>
                <w:sz w:val="18"/>
                <w:szCs w:val="18"/>
                <w:lang w:bidi="en-US"/>
              </w:rPr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18"/>
                <w:szCs w:val="18"/>
                <w:lang w:bidi="en-US"/>
              </w:rPr>
            </w:pPr>
            <w:r>
              <w:rPr>
                <w:rFonts w:eastAsia="Times New Roman" w:cs="Times New Roman" w:ascii="Times New Roman" w:hAnsi="Times New Roman"/>
                <w:sz w:val="18"/>
                <w:szCs w:val="18"/>
                <w:lang w:bidi="en-US"/>
              </w:rPr>
            </w:r>
          </w:p>
        </w:tc>
        <w:tc>
          <w:tcPr>
            <w:tcW w:w="1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bCs/>
                <w:sz w:val="18"/>
                <w:szCs w:val="18"/>
                <w:lang w:bidi="en-US"/>
              </w:rPr>
            </w:pPr>
            <w:r>
              <w:rPr>
                <w:rFonts w:eastAsia="Times New Roman" w:cs="Times New Roman" w:ascii="Times New Roman" w:hAnsi="Times New Roman"/>
                <w:bCs/>
                <w:sz w:val="18"/>
                <w:szCs w:val="18"/>
                <w:lang w:bidi="en-US"/>
              </w:rPr>
              <w:t>Картины природы в музыке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bCs/>
                <w:sz w:val="18"/>
                <w:szCs w:val="18"/>
                <w:lang w:bidi="en-US"/>
              </w:rPr>
            </w:pPr>
            <w:r>
              <w:rPr>
                <w:rFonts w:eastAsia="Times New Roman" w:cs="Times New Roman" w:ascii="Times New Roman" w:hAnsi="Times New Roman"/>
                <w:bCs/>
                <w:sz w:val="18"/>
                <w:szCs w:val="18"/>
                <w:lang w:bidi="en-US"/>
              </w:rPr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18"/>
                <w:szCs w:val="18"/>
                <w:lang w:bidi="en-US"/>
              </w:rPr>
            </w:pPr>
            <w:r>
              <w:rPr>
                <w:rFonts w:eastAsia="Times New Roman" w:cs="Times New Roman" w:ascii="Times New Roman" w:hAnsi="Times New Roman"/>
                <w:sz w:val="18"/>
                <w:szCs w:val="18"/>
                <w:lang w:bidi="en-US"/>
              </w:rPr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18"/>
                <w:szCs w:val="18"/>
                <w:lang w:val="en-US" w:bidi="en-US"/>
              </w:rPr>
            </w:pPr>
            <w:r>
              <w:rPr>
                <w:rFonts w:eastAsia="Times New Roman" w:cs="Times New Roman" w:ascii="Times New Roman" w:hAnsi="Times New Roman"/>
                <w:sz w:val="18"/>
                <w:szCs w:val="18"/>
                <w:lang w:bidi="en-US"/>
              </w:rPr>
              <w:t>комбинированный</w:t>
            </w:r>
          </w:p>
        </w:tc>
        <w:tc>
          <w:tcPr>
            <w:tcW w:w="3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18"/>
                <w:szCs w:val="18"/>
                <w:lang w:bidi="en-US"/>
              </w:rPr>
            </w:pPr>
            <w:r>
              <w:rPr>
                <w:rFonts w:eastAsia="Times New Roman" w:cs="Times New Roman" w:ascii="Times New Roman" w:hAnsi="Times New Roman"/>
                <w:sz w:val="18"/>
                <w:szCs w:val="18"/>
                <w:lang w:bidi="en-US"/>
              </w:rPr>
              <w:t xml:space="preserve">  </w:t>
            </w:r>
            <w:r>
              <w:rPr>
                <w:rFonts w:eastAsia="Times New Roman" w:cs="Times New Roman" w:ascii="Times New Roman" w:hAnsi="Times New Roman"/>
                <w:sz w:val="18"/>
                <w:szCs w:val="18"/>
                <w:lang w:bidi="en-US"/>
              </w:rPr>
              <w:t>Музыка изображает различные состояния и картины природы (звуки и шумы, пение птиц, журчание ручья, грозу и бурю, колокольный звон и др.), движение (поступь, шаг человека, движение поезда, конницы и др.).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18"/>
                <w:szCs w:val="18"/>
                <w:lang w:bidi="en-US"/>
              </w:rPr>
            </w:pPr>
            <w:r>
              <w:rPr>
                <w:rFonts w:eastAsia="Times New Roman" w:cs="Times New Roman" w:ascii="Times New Roman" w:hAnsi="Times New Roman"/>
                <w:sz w:val="18"/>
                <w:szCs w:val="18"/>
                <w:lang w:bidi="en-US"/>
              </w:rPr>
              <w:t xml:space="preserve">«Берёзки» И. Арсеева – разучивание. 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18"/>
                <w:szCs w:val="18"/>
                <w:lang w:bidi="en-US"/>
              </w:rPr>
            </w:pPr>
            <w:r>
              <w:rPr>
                <w:rFonts w:eastAsia="Times New Roman" w:cs="Times New Roman" w:ascii="Times New Roman" w:hAnsi="Times New Roman"/>
                <w:sz w:val="18"/>
                <w:szCs w:val="18"/>
                <w:lang w:bidi="en-US"/>
              </w:rPr>
              <w:t xml:space="preserve">«Утро в лесу» и «Вечер» В. Салманова – слушание. 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18"/>
                <w:szCs w:val="18"/>
                <w:lang w:bidi="en-US"/>
              </w:rPr>
            </w:pPr>
            <w:r>
              <w:rPr>
                <w:rFonts w:eastAsia="Times New Roman" w:cs="Times New Roman" w:ascii="Times New Roman" w:hAnsi="Times New Roman"/>
                <w:sz w:val="18"/>
                <w:szCs w:val="18"/>
                <w:lang w:bidi="en-US"/>
              </w:rPr>
              <w:t xml:space="preserve">«Мы шагаем»– исполнение. 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18"/>
                <w:szCs w:val="18"/>
                <w:lang w:bidi="en-US"/>
              </w:rPr>
            </w:pPr>
            <w:r>
              <w:rPr>
                <w:rFonts w:eastAsia="Times New Roman" w:cs="Times New Roman" w:ascii="Times New Roman" w:hAnsi="Times New Roman"/>
                <w:sz w:val="18"/>
                <w:szCs w:val="18"/>
                <w:lang w:bidi="en-US"/>
              </w:rPr>
              <w:t>«Носорог» – исполнение.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18"/>
                <w:szCs w:val="18"/>
                <w:lang w:bidi="en-US"/>
              </w:rPr>
            </w:pPr>
            <w:r>
              <w:rPr>
                <w:rFonts w:eastAsia="Times New Roman" w:cs="Times New Roman" w:ascii="Times New Roman" w:hAnsi="Times New Roman"/>
                <w:sz w:val="18"/>
                <w:szCs w:val="18"/>
                <w:lang w:bidi="en-US"/>
              </w:rPr>
              <w:t xml:space="preserve">«Полюшко»– слушание и исполнение в ансамбле с учителем или 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18"/>
                <w:szCs w:val="18"/>
                <w:lang w:bidi="en-US"/>
              </w:rPr>
            </w:pPr>
            <w:r>
              <w:rPr>
                <w:rFonts w:eastAsia="Times New Roman" w:cs="Times New Roman" w:ascii="Times New Roman" w:hAnsi="Times New Roman"/>
                <w:sz w:val="18"/>
                <w:szCs w:val="18"/>
                <w:lang w:bidi="en-US"/>
              </w:rPr>
              <w:t>«Попутная»– слушание.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18"/>
                <w:szCs w:val="18"/>
                <w:lang w:bidi="en-US"/>
              </w:rPr>
            </w:pPr>
            <w:r>
              <w:rPr>
                <w:rFonts w:eastAsia="Times New Roman" w:cs="Times New Roman" w:ascii="Times New Roman" w:hAnsi="Times New Roman"/>
                <w:sz w:val="18"/>
                <w:szCs w:val="18"/>
                <w:lang w:bidi="en-US"/>
              </w:rPr>
              <w:t xml:space="preserve">Учащиеся учатся взаимосвязь выразительности и изобразительности. Сходство и различие между музыкой и живописью.понимать, 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18"/>
                <w:szCs w:val="18"/>
                <w:lang w:bidi="en-US"/>
              </w:rPr>
            </w:pPr>
            <w:r>
              <w:rPr>
                <w:rFonts w:eastAsia="Times New Roman" w:cs="Times New Roman" w:ascii="Times New Roman" w:hAnsi="Times New Roman"/>
                <w:sz w:val="18"/>
                <w:szCs w:val="18"/>
                <w:lang w:bidi="en-US"/>
              </w:rPr>
              <w:t>Выразительно исполняют песни и попевки.</w:t>
            </w:r>
          </w:p>
        </w:tc>
        <w:tc>
          <w:tcPr>
            <w:tcW w:w="3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18"/>
                <w:szCs w:val="18"/>
                <w:lang w:bidi="en-US"/>
              </w:rPr>
            </w:pPr>
            <w:r>
              <w:rPr>
                <w:rFonts w:eastAsia="Times New Roman" w:cs="Times New Roman" w:ascii="Times New Roman" w:hAnsi="Times New Roman"/>
                <w:sz w:val="18"/>
                <w:szCs w:val="18"/>
                <w:lang w:bidi="en-US"/>
              </w:rPr>
              <w:t xml:space="preserve">Учащиеся научатся взаимосвязь выразительности и изобразительности. Сходство и различие между музыкой и живописью.понимать, 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18"/>
                <w:szCs w:val="18"/>
                <w:lang w:bidi="en-US"/>
              </w:rPr>
            </w:pPr>
            <w:r>
              <w:rPr>
                <w:rFonts w:eastAsia="Times New Roman" w:cs="Times New Roman" w:ascii="Times New Roman" w:hAnsi="Times New Roman"/>
                <w:sz w:val="18"/>
                <w:szCs w:val="18"/>
                <w:lang w:bidi="en-US"/>
              </w:rPr>
              <w:t>Выразительно исполняют песни и попевки</w:t>
            </w:r>
          </w:p>
        </w:tc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18"/>
                <w:szCs w:val="18"/>
                <w:lang w:bidi="en-US"/>
              </w:rPr>
            </w:pPr>
            <w:r>
              <w:rPr>
                <w:rFonts w:eastAsia="Times New Roman" w:cs="Times New Roman" w:ascii="Times New Roman" w:hAnsi="Times New Roman"/>
                <w:sz w:val="18"/>
                <w:szCs w:val="18"/>
                <w:lang w:bidi="en-US"/>
              </w:rPr>
              <w:t>11.12</w:t>
            </w:r>
          </w:p>
        </w:tc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18"/>
                <w:szCs w:val="18"/>
                <w:lang w:bidi="en-US"/>
              </w:rPr>
            </w:pPr>
            <w:r>
              <w:rPr>
                <w:rFonts w:eastAsia="Times New Roman" w:cs="Times New Roman" w:ascii="Times New Roman" w:hAnsi="Times New Roman"/>
                <w:sz w:val="18"/>
                <w:szCs w:val="18"/>
                <w:lang w:bidi="en-US"/>
              </w:rPr>
            </w:r>
          </w:p>
        </w:tc>
      </w:tr>
      <w:tr>
        <w:trPr/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18"/>
                <w:szCs w:val="18"/>
                <w:lang w:bidi="en-US"/>
              </w:rPr>
            </w:pPr>
            <w:r>
              <w:rPr>
                <w:rFonts w:eastAsia="Times New Roman" w:cs="Times New Roman" w:ascii="Times New Roman" w:hAnsi="Times New Roman"/>
                <w:sz w:val="18"/>
                <w:szCs w:val="18"/>
                <w:lang w:bidi="en-US"/>
              </w:rPr>
              <w:t>16</w:t>
            </w:r>
          </w:p>
        </w:tc>
        <w:tc>
          <w:tcPr>
            <w:tcW w:w="1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bCs/>
                <w:sz w:val="18"/>
                <w:szCs w:val="18"/>
                <w:lang w:bidi="en-US"/>
              </w:rPr>
            </w:pPr>
            <w:r>
              <w:rPr>
                <w:rFonts w:eastAsia="Times New Roman" w:cs="Times New Roman" w:ascii="Times New Roman" w:hAnsi="Times New Roman"/>
                <w:bCs/>
                <w:sz w:val="18"/>
                <w:szCs w:val="18"/>
                <w:lang w:bidi="en-US"/>
              </w:rPr>
              <w:t>Музыкальная лаборатория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18"/>
                <w:szCs w:val="18"/>
                <w:lang w:bidi="en-US"/>
              </w:rPr>
            </w:pPr>
            <w:r>
              <w:rPr>
                <w:rFonts w:eastAsia="Times New Roman" w:cs="Times New Roman" w:ascii="Times New Roman" w:hAnsi="Times New Roman"/>
                <w:sz w:val="18"/>
                <w:szCs w:val="18"/>
                <w:lang w:bidi="en-US"/>
              </w:rPr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18"/>
                <w:szCs w:val="18"/>
                <w:lang w:bidi="en-US"/>
              </w:rPr>
            </w:pPr>
            <w:r>
              <w:rPr>
                <w:rFonts w:eastAsia="Times New Roman" w:cs="Times New Roman" w:ascii="Times New Roman" w:hAnsi="Times New Roman"/>
                <w:sz w:val="18"/>
                <w:szCs w:val="18"/>
                <w:lang w:bidi="en-US"/>
              </w:rPr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18"/>
                <w:szCs w:val="18"/>
                <w:lang w:bidi="en-US"/>
              </w:rPr>
            </w:pPr>
            <w:r>
              <w:rPr>
                <w:rFonts w:eastAsia="Times New Roman" w:cs="Times New Roman" w:ascii="Times New Roman" w:hAnsi="Times New Roman"/>
                <w:sz w:val="18"/>
                <w:szCs w:val="18"/>
                <w:lang w:bidi="en-US"/>
              </w:rPr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18"/>
                <w:szCs w:val="18"/>
                <w:lang w:bidi="en-US"/>
              </w:rPr>
            </w:pPr>
            <w:r>
              <w:rPr>
                <w:rFonts w:eastAsia="Times New Roman" w:cs="Times New Roman" w:ascii="Times New Roman" w:hAnsi="Times New Roman"/>
                <w:sz w:val="18"/>
                <w:szCs w:val="18"/>
                <w:lang w:bidi="en-US"/>
              </w:rPr>
              <w:t>комбинированный</w:t>
            </w:r>
          </w:p>
        </w:tc>
        <w:tc>
          <w:tcPr>
            <w:tcW w:w="3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18"/>
                <w:szCs w:val="18"/>
                <w:lang w:bidi="en-US"/>
              </w:rPr>
            </w:pPr>
            <w:r>
              <w:rPr>
                <w:rFonts w:eastAsia="Times New Roman" w:cs="Times New Roman" w:ascii="Times New Roman" w:hAnsi="Times New Roman"/>
                <w:sz w:val="18"/>
                <w:szCs w:val="18"/>
                <w:lang w:bidi="en-US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sz w:val="18"/>
                <w:szCs w:val="18"/>
                <w:lang w:bidi="en-US"/>
              </w:rPr>
              <w:t xml:space="preserve">Объединение  тем на одном и том же музыкальном материале (по выбору учителя и по желанию ребят). 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18"/>
                <w:szCs w:val="18"/>
                <w:lang w:bidi="en-US"/>
              </w:rPr>
            </w:pPr>
            <w:r>
              <w:rPr>
                <w:rFonts w:eastAsia="Times New Roman" w:cs="Times New Roman" w:ascii="Times New Roman" w:hAnsi="Times New Roman"/>
                <w:sz w:val="18"/>
                <w:szCs w:val="18"/>
                <w:lang w:bidi="en-US"/>
              </w:rPr>
              <w:t>Исполнение и слушание музыки по усмотрению учителя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18"/>
                <w:szCs w:val="18"/>
                <w:lang w:bidi="en-US"/>
              </w:rPr>
            </w:pPr>
            <w:r>
              <w:rPr>
                <w:rFonts w:eastAsia="Times New Roman" w:cs="Times New Roman" w:ascii="Times New Roman" w:hAnsi="Times New Roman"/>
                <w:sz w:val="18"/>
                <w:szCs w:val="18"/>
                <w:lang w:bidi="en-US"/>
              </w:rPr>
              <w:t>Учащиеся готовят концерт, понимая соответствие характера исполнения учащимися произведений характеру музыки</w:t>
            </w:r>
          </w:p>
        </w:tc>
        <w:tc>
          <w:tcPr>
            <w:tcW w:w="3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18"/>
                <w:szCs w:val="18"/>
                <w:lang w:bidi="en-US"/>
              </w:rPr>
            </w:pPr>
            <w:r>
              <w:rPr>
                <w:rFonts w:eastAsia="Times New Roman" w:cs="Times New Roman" w:ascii="Times New Roman" w:hAnsi="Times New Roman"/>
                <w:sz w:val="18"/>
                <w:szCs w:val="18"/>
                <w:lang w:bidi="en-US"/>
              </w:rPr>
              <w:t>Учащиеся  выступят в концерте, понимая соответствие характера исполнения учащимися произведений характеру музыки</w:t>
            </w:r>
          </w:p>
        </w:tc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18"/>
                <w:szCs w:val="18"/>
                <w:lang w:bidi="en-US"/>
              </w:rPr>
            </w:pPr>
            <w:r>
              <w:rPr>
                <w:rFonts w:eastAsia="Times New Roman" w:cs="Times New Roman" w:ascii="Times New Roman" w:hAnsi="Times New Roman"/>
                <w:sz w:val="18"/>
                <w:szCs w:val="18"/>
                <w:lang w:bidi="en-US"/>
              </w:rPr>
              <w:t>18.12</w:t>
            </w:r>
          </w:p>
        </w:tc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18"/>
                <w:szCs w:val="18"/>
                <w:lang w:bidi="en-US"/>
              </w:rPr>
            </w:pPr>
            <w:r>
              <w:rPr>
                <w:rFonts w:eastAsia="Times New Roman" w:cs="Times New Roman" w:ascii="Times New Roman" w:hAnsi="Times New Roman"/>
                <w:sz w:val="18"/>
                <w:szCs w:val="18"/>
                <w:lang w:bidi="en-US"/>
              </w:rPr>
            </w:r>
          </w:p>
        </w:tc>
      </w:tr>
      <w:tr>
        <w:trPr/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18"/>
                <w:szCs w:val="18"/>
                <w:lang w:bidi="en-US"/>
              </w:rPr>
            </w:pPr>
            <w:r>
              <w:rPr>
                <w:rFonts w:eastAsia="Times New Roman" w:cs="Times New Roman" w:ascii="Times New Roman" w:hAnsi="Times New Roman"/>
                <w:sz w:val="18"/>
                <w:szCs w:val="18"/>
                <w:lang w:bidi="en-US"/>
              </w:rPr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18"/>
                <w:szCs w:val="18"/>
                <w:lang w:bidi="en-US"/>
              </w:rPr>
            </w:pPr>
            <w:r>
              <w:rPr>
                <w:rFonts w:eastAsia="Times New Roman" w:cs="Times New Roman" w:ascii="Times New Roman" w:hAnsi="Times New Roman"/>
                <w:sz w:val="18"/>
                <w:szCs w:val="18"/>
                <w:lang w:bidi="en-US"/>
              </w:rPr>
              <w:t>17</w:t>
            </w:r>
          </w:p>
        </w:tc>
        <w:tc>
          <w:tcPr>
            <w:tcW w:w="1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18"/>
                <w:szCs w:val="18"/>
                <w:lang w:bidi="en-US"/>
              </w:rPr>
            </w:pPr>
            <w:r>
              <w:rPr>
                <w:rFonts w:eastAsia="Times New Roman" w:cs="Times New Roman" w:ascii="Times New Roman" w:hAnsi="Times New Roman"/>
                <w:b/>
                <w:sz w:val="18"/>
                <w:szCs w:val="18"/>
                <w:lang w:bidi="en-US"/>
              </w:rPr>
              <w:t>Раздел 3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bCs/>
                <w:sz w:val="18"/>
                <w:szCs w:val="18"/>
                <w:lang w:bidi="en-US"/>
              </w:rPr>
            </w:pPr>
            <w:r>
              <w:rPr>
                <w:rFonts w:eastAsia="Times New Roman" w:cs="Times New Roman" w:ascii="Times New Roman" w:hAnsi="Times New Roman"/>
                <w:bCs/>
                <w:sz w:val="18"/>
                <w:szCs w:val="18"/>
                <w:lang w:bidi="en-US"/>
              </w:rPr>
              <w:t>Куда ведут нас «три кита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bCs/>
                <w:sz w:val="18"/>
                <w:szCs w:val="18"/>
                <w:lang w:bidi="en-US"/>
              </w:rPr>
            </w:pPr>
            <w:r>
              <w:rPr>
                <w:rFonts w:eastAsia="Times New Roman" w:cs="Times New Roman" w:ascii="Times New Roman" w:hAnsi="Times New Roman"/>
                <w:bCs/>
                <w:sz w:val="18"/>
                <w:szCs w:val="18"/>
                <w:lang w:bidi="en-US"/>
              </w:rPr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bCs/>
                <w:sz w:val="18"/>
                <w:szCs w:val="18"/>
                <w:lang w:bidi="en-US"/>
              </w:rPr>
            </w:pPr>
            <w:r>
              <w:rPr>
                <w:rFonts w:eastAsia="Times New Roman" w:cs="Times New Roman" w:ascii="Times New Roman" w:hAnsi="Times New Roman"/>
                <w:bCs/>
                <w:sz w:val="18"/>
                <w:szCs w:val="18"/>
                <w:lang w:bidi="en-US"/>
              </w:rPr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18"/>
                <w:szCs w:val="18"/>
                <w:lang w:bidi="en-US"/>
              </w:rPr>
            </w:pPr>
            <w:r>
              <w:rPr>
                <w:rFonts w:eastAsia="Times New Roman" w:cs="Times New Roman" w:ascii="Times New Roman" w:hAnsi="Times New Roman"/>
                <w:sz w:val="18"/>
                <w:szCs w:val="18"/>
                <w:lang w:bidi="en-US"/>
              </w:rPr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18"/>
                <w:szCs w:val="18"/>
                <w:lang w:bidi="en-US"/>
              </w:rPr>
            </w:pPr>
            <w:r>
              <w:rPr>
                <w:rFonts w:eastAsia="Times New Roman" w:cs="Times New Roman" w:ascii="Times New Roman" w:hAnsi="Times New Roman"/>
                <w:sz w:val="18"/>
                <w:szCs w:val="18"/>
                <w:lang w:bidi="en-US"/>
              </w:rPr>
              <w:t>комбинированный</w:t>
            </w:r>
          </w:p>
        </w:tc>
        <w:tc>
          <w:tcPr>
            <w:tcW w:w="3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18"/>
                <w:szCs w:val="18"/>
                <w:lang w:bidi="en-US"/>
              </w:rPr>
            </w:pPr>
            <w:r>
              <w:rPr>
                <w:rFonts w:eastAsia="Times New Roman" w:cs="Times New Roman" w:ascii="Times New Roman" w:hAnsi="Times New Roman"/>
                <w:sz w:val="18"/>
                <w:szCs w:val="18"/>
                <w:lang w:bidi="en-US"/>
              </w:rPr>
              <w:t>Музыка – искусство, которое не существует вне времени и раскрывается перед слушателем постепенно, в процессе развития «Мы шагаем»– исполнение.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18"/>
                <w:szCs w:val="18"/>
                <w:lang w:bidi="en-US"/>
              </w:rPr>
            </w:pPr>
            <w:r>
              <w:rPr>
                <w:rFonts w:eastAsia="Times New Roman" w:cs="Times New Roman" w:ascii="Times New Roman" w:hAnsi="Times New Roman"/>
                <w:sz w:val="18"/>
                <w:szCs w:val="18"/>
                <w:lang w:bidi="en-US"/>
              </w:rPr>
              <w:t>«Упрямый братишка»Д. Кабалевского – слушание.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18"/>
                <w:szCs w:val="18"/>
                <w:lang w:bidi="en-US"/>
              </w:rPr>
            </w:pPr>
            <w:r>
              <w:rPr>
                <w:rFonts w:eastAsia="Times New Roman" w:cs="Times New Roman" w:ascii="Times New Roman" w:hAnsi="Times New Roman"/>
                <w:sz w:val="18"/>
                <w:szCs w:val="18"/>
                <w:lang w:bidi="en-US"/>
              </w:rPr>
              <w:t xml:space="preserve">«Семеро козлят»– заключительный хор из детской оперы «Волк и 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18"/>
                <w:szCs w:val="18"/>
                <w:lang w:bidi="en-US"/>
              </w:rPr>
            </w:pPr>
            <w:r>
              <w:rPr>
                <w:rFonts w:eastAsia="Times New Roman" w:cs="Times New Roman" w:ascii="Times New Roman" w:hAnsi="Times New Roman"/>
                <w:sz w:val="18"/>
                <w:szCs w:val="18"/>
                <w:lang w:bidi="en-US"/>
              </w:rPr>
              <w:t xml:space="preserve">семеро козлят» М. Коваля – разучивание. 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18"/>
                <w:szCs w:val="18"/>
                <w:lang w:bidi="en-US"/>
              </w:rPr>
            </w:pPr>
            <w:r>
              <w:rPr>
                <w:rFonts w:eastAsia="Times New Roman" w:cs="Times New Roman" w:ascii="Times New Roman" w:hAnsi="Times New Roman"/>
                <w:sz w:val="18"/>
                <w:szCs w:val="18"/>
                <w:lang w:bidi="en-US"/>
              </w:rPr>
              <w:t>Марш из 2-й части Второй симфонииП. Чайковского – слушание.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18"/>
                <w:szCs w:val="18"/>
                <w:lang w:bidi="en-US"/>
              </w:rPr>
            </w:pPr>
            <w:r>
              <w:rPr>
                <w:rFonts w:eastAsia="Times New Roman" w:cs="Times New Roman" w:ascii="Times New Roman" w:hAnsi="Times New Roman"/>
                <w:sz w:val="18"/>
                <w:szCs w:val="18"/>
                <w:lang w:bidi="en-US"/>
              </w:rPr>
              <w:t>Учащиеся учатся понимать  развитие, движение, изменение   характера в исполнение песен. Учатся разбираться в изобразительных и выразительных интонациях .</w:t>
            </w:r>
          </w:p>
        </w:tc>
        <w:tc>
          <w:tcPr>
            <w:tcW w:w="3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18"/>
                <w:szCs w:val="18"/>
                <w:lang w:bidi="en-US"/>
              </w:rPr>
            </w:pPr>
            <w:r>
              <w:rPr>
                <w:rFonts w:eastAsia="Times New Roman" w:cs="Times New Roman" w:ascii="Times New Roman" w:hAnsi="Times New Roman"/>
                <w:sz w:val="18"/>
                <w:szCs w:val="18"/>
                <w:lang w:bidi="en-US"/>
              </w:rPr>
              <w:t>Учащиеся научатся понимать  развитие, движение, изменение   характера в исполнение песен.  Научатся разбираться в изобразительных и выразительных интонациях .</w:t>
            </w:r>
          </w:p>
        </w:tc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18"/>
                <w:szCs w:val="18"/>
                <w:lang w:bidi="en-US"/>
              </w:rPr>
            </w:pPr>
            <w:r>
              <w:rPr>
                <w:rFonts w:eastAsia="Times New Roman" w:cs="Times New Roman" w:ascii="Times New Roman" w:hAnsi="Times New Roman"/>
                <w:sz w:val="18"/>
                <w:szCs w:val="18"/>
                <w:lang w:bidi="en-US"/>
              </w:rPr>
              <w:t>25.12</w:t>
            </w:r>
          </w:p>
        </w:tc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18"/>
                <w:szCs w:val="18"/>
                <w:lang w:bidi="en-US"/>
              </w:rPr>
            </w:pPr>
            <w:r>
              <w:rPr>
                <w:rFonts w:eastAsia="Times New Roman" w:cs="Times New Roman" w:ascii="Times New Roman" w:hAnsi="Times New Roman"/>
                <w:sz w:val="18"/>
                <w:szCs w:val="18"/>
                <w:lang w:bidi="en-US"/>
              </w:rPr>
            </w:r>
          </w:p>
        </w:tc>
      </w:tr>
      <w:tr>
        <w:trPr/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18"/>
                <w:szCs w:val="18"/>
                <w:lang w:bidi="en-US"/>
              </w:rPr>
            </w:pPr>
            <w:r>
              <w:rPr>
                <w:rFonts w:eastAsia="Times New Roman" w:cs="Times New Roman" w:ascii="Times New Roman" w:hAnsi="Times New Roman"/>
                <w:sz w:val="18"/>
                <w:szCs w:val="18"/>
                <w:lang w:bidi="en-US"/>
              </w:rPr>
              <w:t>18</w:t>
            </w:r>
          </w:p>
        </w:tc>
        <w:tc>
          <w:tcPr>
            <w:tcW w:w="1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18"/>
                <w:szCs w:val="18"/>
                <w:lang w:bidi="en-US"/>
              </w:rPr>
            </w:pPr>
            <w:r>
              <w:rPr>
                <w:rFonts w:eastAsia="Times New Roman" w:cs="Times New Roman" w:ascii="Times New Roman" w:hAnsi="Times New Roman"/>
                <w:bCs/>
                <w:sz w:val="18"/>
                <w:szCs w:val="18"/>
                <w:lang w:bidi="en-US"/>
              </w:rPr>
              <w:t>Куда ведут нас «три кита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18"/>
                <w:szCs w:val="18"/>
                <w:lang w:bidi="en-US"/>
              </w:rPr>
            </w:pPr>
            <w:r>
              <w:rPr>
                <w:rFonts w:eastAsia="Times New Roman" w:cs="Times New Roman" w:ascii="Times New Roman" w:hAnsi="Times New Roman"/>
                <w:sz w:val="18"/>
                <w:szCs w:val="18"/>
                <w:lang w:bidi="en-US"/>
              </w:rPr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18"/>
                <w:szCs w:val="18"/>
                <w:lang w:bidi="en-US"/>
              </w:rPr>
            </w:pPr>
            <w:r>
              <w:rPr>
                <w:rFonts w:eastAsia="Times New Roman" w:cs="Times New Roman" w:ascii="Times New Roman" w:hAnsi="Times New Roman"/>
                <w:sz w:val="18"/>
                <w:szCs w:val="18"/>
                <w:lang w:bidi="en-US"/>
              </w:rPr>
              <w:t>комбинированный</w:t>
            </w:r>
          </w:p>
        </w:tc>
        <w:tc>
          <w:tcPr>
            <w:tcW w:w="3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18"/>
                <w:szCs w:val="18"/>
                <w:lang w:bidi="en-US"/>
              </w:rPr>
            </w:pPr>
            <w:r>
              <w:rPr>
                <w:rFonts w:eastAsia="Times New Roman" w:cs="Times New Roman" w:ascii="Times New Roman" w:hAnsi="Times New Roman"/>
                <w:sz w:val="18"/>
                <w:szCs w:val="18"/>
                <w:lang w:bidi="en-US"/>
              </w:rPr>
              <w:t xml:space="preserve">Путь введения в </w:t>
            </w:r>
            <w:r>
              <w:rPr>
                <w:rFonts w:eastAsia="Times New Roman" w:cs="Times New Roman" w:ascii="Times New Roman" w:hAnsi="Times New Roman"/>
                <w:iCs/>
                <w:sz w:val="18"/>
                <w:szCs w:val="18"/>
                <w:lang w:bidi="en-US"/>
              </w:rPr>
              <w:t xml:space="preserve">оперу, балет, симофонию, концерт. </w:t>
            </w:r>
            <w:r>
              <w:rPr>
                <w:rFonts w:eastAsia="Times New Roman" w:cs="Times New Roman" w:ascii="Times New Roman" w:hAnsi="Times New Roman"/>
                <w:sz w:val="18"/>
                <w:szCs w:val="18"/>
                <w:lang w:bidi="en-US"/>
              </w:rPr>
              <w:t>Музыкальные образы в произведениях крупных форм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18"/>
                <w:szCs w:val="18"/>
                <w:lang w:bidi="en-US"/>
              </w:rPr>
            </w:pPr>
            <w:r>
              <w:rPr>
                <w:rFonts w:eastAsia="Times New Roman" w:cs="Times New Roman" w:ascii="Times New Roman" w:hAnsi="Times New Roman"/>
                <w:sz w:val="18"/>
                <w:szCs w:val="18"/>
                <w:lang w:bidi="en-US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sz w:val="18"/>
                <w:szCs w:val="18"/>
                <w:lang w:bidi="en-US"/>
              </w:rPr>
              <w:t>Тема Мамы-козы–колыбельная из оперы «Волк и семеро коз-лят» – разучивание.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18"/>
                <w:szCs w:val="18"/>
                <w:lang w:bidi="en-US"/>
              </w:rPr>
            </w:pPr>
            <w:r>
              <w:rPr>
                <w:rFonts w:eastAsia="Times New Roman" w:cs="Times New Roman" w:ascii="Times New Roman" w:hAnsi="Times New Roman"/>
                <w:sz w:val="18"/>
                <w:szCs w:val="18"/>
                <w:lang w:bidi="en-US"/>
              </w:rPr>
              <w:t>«Семеро козлят» – исполнение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18"/>
                <w:szCs w:val="18"/>
                <w:lang w:bidi="en-US"/>
              </w:rPr>
            </w:pPr>
            <w:r>
              <w:rPr>
                <w:rFonts w:eastAsia="Times New Roman" w:cs="Times New Roman" w:ascii="Times New Roman" w:hAnsi="Times New Roman"/>
                <w:sz w:val="18"/>
                <w:szCs w:val="18"/>
                <w:lang w:bidi="en-US"/>
              </w:rPr>
              <w:t>«Танец маленьких лебедей»– фортепианная пьеса, фрагмент из балета «Лебединое озеро» П. Чайковского – исполнение и слуш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18"/>
                <w:szCs w:val="18"/>
                <w:lang w:bidi="en-US"/>
              </w:rPr>
            </w:pPr>
            <w:r>
              <w:rPr>
                <w:rFonts w:eastAsia="Times New Roman" w:cs="Times New Roman" w:ascii="Times New Roman" w:hAnsi="Times New Roman"/>
                <w:sz w:val="18"/>
                <w:szCs w:val="18"/>
                <w:lang w:bidi="en-US"/>
              </w:rPr>
              <w:t>«Полюшко»– фрагмент из симфонии «Поэма о бойце-комсомольце» Л. Книппера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18"/>
                <w:szCs w:val="18"/>
                <w:lang w:bidi="en-US"/>
              </w:rPr>
            </w:pPr>
            <w:r>
              <w:rPr>
                <w:rFonts w:eastAsia="Times New Roman" w:cs="Times New Roman" w:ascii="Times New Roman" w:hAnsi="Times New Roman"/>
                <w:sz w:val="18"/>
                <w:szCs w:val="18"/>
                <w:lang w:bidi="en-US"/>
              </w:rPr>
              <w:t>Учащиеся учатся прослеживать путь введения  в оперу (  «Волк и семеро козлят») в балет ( « Танец маленьких лебедей») в симфонию («Полюшко»). Выражать свою точку зрения по теме.</w:t>
            </w:r>
          </w:p>
        </w:tc>
        <w:tc>
          <w:tcPr>
            <w:tcW w:w="3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18"/>
                <w:szCs w:val="18"/>
                <w:lang w:bidi="en-US"/>
              </w:rPr>
            </w:pPr>
            <w:r>
              <w:rPr>
                <w:rFonts w:eastAsia="Times New Roman" w:cs="Times New Roman" w:ascii="Times New Roman" w:hAnsi="Times New Roman"/>
                <w:sz w:val="18"/>
                <w:szCs w:val="18"/>
                <w:lang w:bidi="en-US"/>
              </w:rPr>
              <w:t>Учащиеся научатся прослеживать путь введения  в оперу (  «Волк и семеро козлят») в балет ( « Танец маленьких лебедей») в симфонию («Полюшко»). Выражать свою точку зрения по теме.</w:t>
            </w:r>
          </w:p>
        </w:tc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18"/>
                <w:szCs w:val="18"/>
                <w:lang w:bidi="en-US"/>
              </w:rPr>
            </w:pPr>
            <w:r>
              <w:rPr>
                <w:rFonts w:eastAsia="Times New Roman" w:cs="Times New Roman" w:ascii="Times New Roman" w:hAnsi="Times New Roman"/>
                <w:sz w:val="18"/>
                <w:szCs w:val="18"/>
                <w:lang w:bidi="en-US"/>
              </w:rPr>
              <w:t>15.01</w:t>
            </w:r>
          </w:p>
        </w:tc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18"/>
                <w:szCs w:val="18"/>
                <w:lang w:bidi="en-US"/>
              </w:rPr>
            </w:pPr>
            <w:r>
              <w:rPr>
                <w:rFonts w:eastAsia="Times New Roman" w:cs="Times New Roman" w:ascii="Times New Roman" w:hAnsi="Times New Roman"/>
                <w:sz w:val="18"/>
                <w:szCs w:val="18"/>
                <w:lang w:bidi="en-US"/>
              </w:rPr>
            </w:r>
          </w:p>
        </w:tc>
      </w:tr>
      <w:tr>
        <w:trPr/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18"/>
                <w:szCs w:val="18"/>
                <w:lang w:bidi="en-US"/>
              </w:rPr>
            </w:pPr>
            <w:r>
              <w:rPr>
                <w:rFonts w:eastAsia="Times New Roman" w:cs="Times New Roman" w:ascii="Times New Roman" w:hAnsi="Times New Roman"/>
                <w:sz w:val="18"/>
                <w:szCs w:val="18"/>
                <w:lang w:bidi="en-US"/>
              </w:rPr>
              <w:t>19</w:t>
            </w:r>
          </w:p>
        </w:tc>
        <w:tc>
          <w:tcPr>
            <w:tcW w:w="1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18"/>
                <w:szCs w:val="18"/>
                <w:lang w:val="en-US" w:bidi="en-US"/>
              </w:rPr>
            </w:pPr>
            <w:r>
              <w:rPr>
                <w:rFonts w:eastAsia="Times New Roman" w:cs="Times New Roman" w:ascii="Times New Roman" w:hAnsi="Times New Roman"/>
                <w:sz w:val="18"/>
                <w:szCs w:val="18"/>
                <w:lang w:val="en-US" w:bidi="en-US"/>
              </w:rPr>
              <w:t>Кудаведетнаспесня?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1460" w:leader="none"/>
                <w:tab w:val="left" w:pos="1800" w:leader="none"/>
              </w:tabs>
              <w:spacing w:lineRule="auto" w:line="240" w:before="26" w:after="0"/>
              <w:ind w:right="77" w:hanging="0"/>
              <w:rPr>
                <w:rFonts w:ascii="Times New Roman" w:hAnsi="Times New Roman" w:eastAsia="Times New Roman" w:cs="Times New Roman"/>
                <w:sz w:val="18"/>
                <w:szCs w:val="18"/>
                <w:lang w:bidi="en-US"/>
              </w:rPr>
            </w:pPr>
            <w:r>
              <w:rPr>
                <w:rFonts w:eastAsia="Times New Roman" w:cs="Times New Roman" w:ascii="Times New Roman" w:hAnsi="Times New Roman"/>
                <w:sz w:val="18"/>
                <w:szCs w:val="18"/>
                <w:lang w:bidi="en-US"/>
              </w:rPr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18"/>
                <w:szCs w:val="18"/>
                <w:lang w:bidi="en-US"/>
              </w:rPr>
            </w:pPr>
            <w:r>
              <w:rPr>
                <w:rFonts w:eastAsia="Times New Roman" w:cs="Times New Roman" w:ascii="Times New Roman" w:hAnsi="Times New Roman"/>
                <w:sz w:val="18"/>
                <w:szCs w:val="18"/>
                <w:lang w:bidi="en-US"/>
              </w:rPr>
              <w:t>комбинированный</w:t>
            </w:r>
          </w:p>
        </w:tc>
        <w:tc>
          <w:tcPr>
            <w:tcW w:w="3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18"/>
                <w:szCs w:val="18"/>
                <w:lang w:bidi="en-US"/>
              </w:rPr>
            </w:pPr>
            <w:r>
              <w:rPr>
                <w:rFonts w:eastAsia="Times New Roman" w:cs="Times New Roman" w:ascii="Times New Roman" w:hAnsi="Times New Roman"/>
                <w:sz w:val="18"/>
                <w:szCs w:val="18"/>
                <w:lang w:bidi="en-US"/>
              </w:rPr>
              <w:t>Общее и различное в характере песен  из опер, симфоний.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18"/>
                <w:szCs w:val="18"/>
                <w:lang w:bidi="en-US"/>
              </w:rPr>
            </w:pPr>
            <w:r>
              <w:rPr>
                <w:rFonts w:eastAsia="Times New Roman" w:cs="Times New Roman" w:ascii="Times New Roman" w:hAnsi="Times New Roman"/>
                <w:sz w:val="18"/>
                <w:szCs w:val="18"/>
                <w:lang w:bidi="en-US"/>
              </w:rPr>
              <w:t>. Тема Мамы-козы- исполнение.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18"/>
                <w:szCs w:val="18"/>
                <w:lang w:bidi="en-US"/>
              </w:rPr>
            </w:pPr>
            <w:r>
              <w:rPr>
                <w:rFonts w:eastAsia="Times New Roman" w:cs="Times New Roman" w:ascii="Times New Roman" w:hAnsi="Times New Roman"/>
                <w:sz w:val="18"/>
                <w:szCs w:val="18"/>
                <w:lang w:bidi="en-US"/>
              </w:rPr>
              <w:t>Тема Всезнайки– разучивание. Тема Болтушки– слушание и участие в исполнении.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18"/>
                <w:szCs w:val="18"/>
                <w:lang w:bidi="en-US"/>
              </w:rPr>
            </w:pPr>
            <w:r>
              <w:rPr>
                <w:rFonts w:eastAsia="Times New Roman" w:cs="Times New Roman" w:ascii="Times New Roman" w:hAnsi="Times New Roman"/>
                <w:sz w:val="18"/>
                <w:szCs w:val="18"/>
                <w:lang w:bidi="en-US"/>
              </w:rPr>
              <w:t xml:space="preserve">«Во поле берёза стояла»– песня, фортепианная пьеса 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18"/>
                <w:szCs w:val="18"/>
                <w:lang w:bidi="en-US"/>
              </w:rPr>
            </w:pPr>
            <w:r>
              <w:rPr>
                <w:rFonts w:eastAsia="Times New Roman" w:cs="Times New Roman" w:ascii="Times New Roman" w:hAnsi="Times New Roman"/>
                <w:sz w:val="18"/>
                <w:szCs w:val="18"/>
                <w:lang w:bidi="en-US"/>
              </w:rPr>
              <w:t xml:space="preserve">Финал Четвертой симфонииП. Чайковского (фрагмент) 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18"/>
                <w:szCs w:val="18"/>
                <w:lang w:bidi="en-US"/>
              </w:rPr>
            </w:pPr>
            <w:r>
              <w:rPr>
                <w:rFonts w:eastAsia="Times New Roman" w:cs="Times New Roman" w:ascii="Times New Roman" w:hAnsi="Times New Roman"/>
                <w:sz w:val="18"/>
                <w:szCs w:val="18"/>
                <w:lang w:bidi="en-US"/>
              </w:rPr>
              <w:t>Учащиеся учатся следить за характером исполняемых и прослушанных песен и проникновением песни «Во поле берёза» в симфонию П. И. Чайковского.</w:t>
            </w:r>
          </w:p>
        </w:tc>
        <w:tc>
          <w:tcPr>
            <w:tcW w:w="3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18"/>
                <w:szCs w:val="18"/>
                <w:lang w:bidi="en-US"/>
              </w:rPr>
            </w:pPr>
            <w:r>
              <w:rPr>
                <w:rFonts w:eastAsia="Times New Roman" w:cs="Times New Roman" w:ascii="Times New Roman" w:hAnsi="Times New Roman"/>
                <w:sz w:val="18"/>
                <w:szCs w:val="18"/>
                <w:lang w:bidi="en-US"/>
              </w:rPr>
              <w:t>Учащиеся научатся следить за характером исполняемых и прослушанных песен и проникновением песни «Во поле берёза» в симфонию П. И. Чайковского.</w:t>
            </w:r>
          </w:p>
        </w:tc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18"/>
                <w:szCs w:val="18"/>
                <w:lang w:bidi="en-US"/>
              </w:rPr>
            </w:pPr>
            <w:r>
              <w:rPr>
                <w:rFonts w:eastAsia="Times New Roman" w:cs="Times New Roman" w:ascii="Times New Roman" w:hAnsi="Times New Roman"/>
                <w:sz w:val="18"/>
                <w:szCs w:val="18"/>
                <w:lang w:bidi="en-US"/>
              </w:rPr>
              <w:t>22.01</w:t>
            </w:r>
          </w:p>
        </w:tc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18"/>
                <w:szCs w:val="18"/>
                <w:lang w:bidi="en-US"/>
              </w:rPr>
            </w:pPr>
            <w:r>
              <w:rPr>
                <w:rFonts w:eastAsia="Times New Roman" w:cs="Times New Roman" w:ascii="Times New Roman" w:hAnsi="Times New Roman"/>
                <w:sz w:val="18"/>
                <w:szCs w:val="18"/>
                <w:lang w:bidi="en-US"/>
              </w:rPr>
            </w:r>
          </w:p>
        </w:tc>
      </w:tr>
      <w:tr>
        <w:trPr/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18"/>
                <w:szCs w:val="18"/>
                <w:lang w:bidi="en-US"/>
              </w:rPr>
            </w:pPr>
            <w:r>
              <w:rPr>
                <w:rFonts w:eastAsia="Times New Roman" w:cs="Times New Roman" w:ascii="Times New Roman" w:hAnsi="Times New Roman"/>
                <w:sz w:val="18"/>
                <w:szCs w:val="18"/>
                <w:lang w:bidi="en-US"/>
              </w:rPr>
              <w:t>20</w:t>
            </w:r>
          </w:p>
        </w:tc>
        <w:tc>
          <w:tcPr>
            <w:tcW w:w="1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18"/>
                <w:szCs w:val="18"/>
                <w:lang w:val="en-US" w:bidi="en-US"/>
              </w:rPr>
            </w:pPr>
            <w:r>
              <w:rPr>
                <w:rFonts w:eastAsia="Times New Roman" w:cs="Times New Roman" w:ascii="Times New Roman" w:hAnsi="Times New Roman"/>
                <w:sz w:val="18"/>
                <w:szCs w:val="18"/>
                <w:lang w:val="en-US" w:bidi="en-US"/>
              </w:rPr>
              <w:t>Кудаведетнаспесня?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18"/>
                <w:szCs w:val="18"/>
                <w:lang w:bidi="en-US"/>
              </w:rPr>
            </w:pPr>
            <w:r>
              <w:rPr>
                <w:rFonts w:eastAsia="Times New Roman" w:cs="Times New Roman" w:ascii="Times New Roman" w:hAnsi="Times New Roman"/>
                <w:sz w:val="18"/>
                <w:szCs w:val="18"/>
                <w:lang w:bidi="en-US"/>
              </w:rPr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18"/>
                <w:szCs w:val="18"/>
                <w:lang w:bidi="en-US"/>
              </w:rPr>
            </w:pPr>
            <w:r>
              <w:rPr>
                <w:rFonts w:eastAsia="Times New Roman" w:cs="Times New Roman" w:ascii="Times New Roman" w:hAnsi="Times New Roman"/>
                <w:sz w:val="18"/>
                <w:szCs w:val="18"/>
                <w:lang w:bidi="en-US"/>
              </w:rPr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18"/>
                <w:szCs w:val="18"/>
                <w:lang w:bidi="en-US"/>
              </w:rPr>
            </w:pPr>
            <w:r>
              <w:rPr>
                <w:rFonts w:eastAsia="Times New Roman" w:cs="Times New Roman" w:ascii="Times New Roman" w:hAnsi="Times New Roman"/>
                <w:sz w:val="18"/>
                <w:szCs w:val="18"/>
                <w:lang w:bidi="en-US"/>
              </w:rPr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18"/>
                <w:szCs w:val="18"/>
                <w:lang w:bidi="en-US"/>
              </w:rPr>
            </w:pPr>
            <w:r>
              <w:rPr>
                <w:rFonts w:eastAsia="Times New Roman" w:cs="Times New Roman" w:ascii="Times New Roman" w:hAnsi="Times New Roman"/>
                <w:sz w:val="18"/>
                <w:szCs w:val="18"/>
                <w:lang w:bidi="en-US"/>
              </w:rPr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18"/>
                <w:szCs w:val="18"/>
                <w:lang w:bidi="en-US"/>
              </w:rPr>
            </w:pPr>
            <w:r>
              <w:rPr>
                <w:rFonts w:eastAsia="Times New Roman" w:cs="Times New Roman" w:ascii="Times New Roman" w:hAnsi="Times New Roman"/>
                <w:sz w:val="18"/>
                <w:szCs w:val="18"/>
                <w:lang w:bidi="en-US"/>
              </w:rPr>
              <w:t>комбинированный</w:t>
            </w:r>
          </w:p>
        </w:tc>
        <w:tc>
          <w:tcPr>
            <w:tcW w:w="3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18"/>
                <w:szCs w:val="18"/>
                <w:lang w:bidi="en-US"/>
              </w:rPr>
            </w:pPr>
            <w:r>
              <w:rPr>
                <w:rFonts w:eastAsia="Times New Roman" w:cs="Times New Roman" w:ascii="Times New Roman" w:hAnsi="Times New Roman"/>
                <w:sz w:val="18"/>
                <w:szCs w:val="18"/>
                <w:lang w:bidi="en-US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sz w:val="18"/>
                <w:szCs w:val="18"/>
                <w:lang w:bidi="en-US"/>
              </w:rPr>
              <w:t>Продолжение темы.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18"/>
                <w:szCs w:val="18"/>
                <w:lang w:bidi="en-US"/>
              </w:rPr>
            </w:pPr>
            <w:r>
              <w:rPr>
                <w:rFonts w:eastAsia="Times New Roman" w:cs="Times New Roman" w:ascii="Times New Roman" w:hAnsi="Times New Roman"/>
                <w:sz w:val="18"/>
                <w:szCs w:val="18"/>
                <w:lang w:bidi="en-US"/>
              </w:rPr>
              <w:t xml:space="preserve">Общее и различное в характере песен из опер, концертов. «Наш край»– песня, фортепианная пьеса – исполнение в ансамбле 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18"/>
                <w:szCs w:val="18"/>
                <w:lang w:bidi="en-US"/>
              </w:rPr>
            </w:pPr>
            <w:r>
              <w:rPr>
                <w:rFonts w:eastAsia="Times New Roman" w:cs="Times New Roman" w:ascii="Times New Roman" w:hAnsi="Times New Roman"/>
                <w:sz w:val="18"/>
                <w:szCs w:val="18"/>
                <w:lang w:bidi="en-US"/>
              </w:rPr>
              <w:t>2-я часть Третьего концерта для фортепиано с оркестром (фраг-мент) Д. Кабалевского –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18"/>
                <w:szCs w:val="18"/>
                <w:lang w:bidi="en-US"/>
              </w:rPr>
            </w:pPr>
            <w:r>
              <w:rPr>
                <w:rFonts w:eastAsia="Times New Roman" w:cs="Times New Roman" w:ascii="Times New Roman" w:hAnsi="Times New Roman"/>
                <w:sz w:val="18"/>
                <w:szCs w:val="18"/>
                <w:lang w:bidi="en-US"/>
              </w:rPr>
              <w:t>Тема Всезнайки– исполнение.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18"/>
                <w:szCs w:val="18"/>
                <w:lang w:bidi="en-US"/>
              </w:rPr>
            </w:pPr>
            <w:r>
              <w:rPr>
                <w:rFonts w:eastAsia="Times New Roman" w:cs="Times New Roman" w:ascii="Times New Roman" w:hAnsi="Times New Roman"/>
                <w:sz w:val="18"/>
                <w:szCs w:val="18"/>
                <w:lang w:bidi="en-US"/>
              </w:rPr>
              <w:t xml:space="preserve">Тема Топтушки– слушание. 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18"/>
                <w:szCs w:val="18"/>
                <w:lang w:bidi="en-US"/>
              </w:rPr>
            </w:pPr>
            <w:r>
              <w:rPr>
                <w:rFonts w:eastAsia="Times New Roman" w:cs="Times New Roman" w:ascii="Times New Roman" w:hAnsi="Times New Roman"/>
                <w:sz w:val="18"/>
                <w:szCs w:val="18"/>
                <w:lang w:bidi="en-US"/>
              </w:rPr>
              <w:t xml:space="preserve">Тема Бодайки– слушание. 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18"/>
                <w:szCs w:val="18"/>
                <w:lang w:bidi="en-US"/>
              </w:rPr>
            </w:pPr>
            <w:r>
              <w:rPr>
                <w:rFonts w:eastAsia="Times New Roman" w:cs="Times New Roman" w:ascii="Times New Roman" w:hAnsi="Times New Roman"/>
                <w:sz w:val="18"/>
                <w:szCs w:val="18"/>
                <w:lang w:bidi="en-US"/>
              </w:rPr>
              <w:t>«Семеро козлят»– исполнение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18"/>
                <w:szCs w:val="18"/>
                <w:lang w:bidi="en-US"/>
              </w:rPr>
            </w:pPr>
            <w:r>
              <w:rPr>
                <w:rFonts w:eastAsia="Times New Roman" w:cs="Times New Roman" w:ascii="Times New Roman" w:hAnsi="Times New Roman"/>
                <w:sz w:val="18"/>
                <w:szCs w:val="18"/>
                <w:lang w:bidi="en-US"/>
              </w:rPr>
              <w:t>Учащиеся учатся следить за характером исполняемых и прослушанных песен и проникновением песни «Наш край» в концерт Д.Б.Кабалевского</w:t>
            </w:r>
          </w:p>
        </w:tc>
        <w:tc>
          <w:tcPr>
            <w:tcW w:w="3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18"/>
                <w:szCs w:val="18"/>
                <w:lang w:bidi="en-US"/>
              </w:rPr>
            </w:pPr>
            <w:r>
              <w:rPr>
                <w:rFonts w:eastAsia="Times New Roman" w:cs="Times New Roman" w:ascii="Times New Roman" w:hAnsi="Times New Roman"/>
                <w:sz w:val="18"/>
                <w:szCs w:val="18"/>
                <w:lang w:bidi="en-US"/>
              </w:rPr>
              <w:t>Учащиеся научатся следить за характером исполняемых и прослушанных песен и проникновением песни «Наш край» в концерт Д.Б.Кабалевского</w:t>
            </w:r>
          </w:p>
        </w:tc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18"/>
                <w:szCs w:val="18"/>
                <w:lang w:bidi="en-US"/>
              </w:rPr>
            </w:pPr>
            <w:r>
              <w:rPr>
                <w:rFonts w:eastAsia="Times New Roman" w:cs="Times New Roman" w:ascii="Times New Roman" w:hAnsi="Times New Roman"/>
                <w:sz w:val="18"/>
                <w:szCs w:val="18"/>
                <w:lang w:bidi="en-US"/>
              </w:rPr>
              <w:t>29.01</w:t>
            </w:r>
          </w:p>
        </w:tc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18"/>
                <w:szCs w:val="18"/>
                <w:lang w:bidi="en-US"/>
              </w:rPr>
            </w:pPr>
            <w:r>
              <w:rPr>
                <w:rFonts w:eastAsia="Times New Roman" w:cs="Times New Roman" w:ascii="Times New Roman" w:hAnsi="Times New Roman"/>
                <w:sz w:val="18"/>
                <w:szCs w:val="18"/>
                <w:lang w:bidi="en-US"/>
              </w:rPr>
            </w:r>
          </w:p>
        </w:tc>
      </w:tr>
      <w:tr>
        <w:trPr/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18"/>
                <w:szCs w:val="18"/>
                <w:lang w:bidi="en-US"/>
              </w:rPr>
            </w:pPr>
            <w:r>
              <w:rPr>
                <w:rFonts w:eastAsia="Times New Roman" w:cs="Times New Roman" w:ascii="Times New Roman" w:hAnsi="Times New Roman"/>
                <w:sz w:val="18"/>
                <w:szCs w:val="18"/>
                <w:lang w:bidi="en-US"/>
              </w:rPr>
              <w:t>21</w:t>
            </w:r>
          </w:p>
        </w:tc>
        <w:tc>
          <w:tcPr>
            <w:tcW w:w="1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18"/>
                <w:szCs w:val="18"/>
                <w:lang w:val="en-US" w:bidi="en-US"/>
              </w:rPr>
            </w:pPr>
            <w:r>
              <w:rPr>
                <w:rFonts w:eastAsia="Times New Roman" w:cs="Times New Roman" w:ascii="Times New Roman" w:hAnsi="Times New Roman"/>
                <w:sz w:val="18"/>
                <w:szCs w:val="18"/>
                <w:lang w:val="en-US" w:bidi="en-US"/>
              </w:rPr>
              <w:t>Кудаведетнастанец?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18"/>
                <w:szCs w:val="18"/>
                <w:lang w:bidi="en-US"/>
              </w:rPr>
            </w:pPr>
            <w:r>
              <w:rPr>
                <w:rFonts w:eastAsia="Times New Roman" w:cs="Times New Roman" w:ascii="Times New Roman" w:hAnsi="Times New Roman"/>
                <w:sz w:val="18"/>
                <w:szCs w:val="18"/>
                <w:lang w:bidi="en-US"/>
              </w:rPr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18"/>
                <w:szCs w:val="18"/>
                <w:lang w:bidi="en-US"/>
              </w:rPr>
            </w:pPr>
            <w:r>
              <w:rPr>
                <w:rFonts w:eastAsia="Times New Roman" w:cs="Times New Roman" w:ascii="Times New Roman" w:hAnsi="Times New Roman"/>
                <w:sz w:val="18"/>
                <w:szCs w:val="18"/>
                <w:lang w:bidi="en-US"/>
              </w:rPr>
              <w:t>комбинированный</w:t>
            </w:r>
          </w:p>
        </w:tc>
        <w:tc>
          <w:tcPr>
            <w:tcW w:w="3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18"/>
                <w:szCs w:val="18"/>
                <w:lang w:bidi="en-US"/>
              </w:rPr>
            </w:pPr>
            <w:r>
              <w:rPr>
                <w:rFonts w:eastAsia="Times New Roman" w:cs="Times New Roman" w:ascii="Times New Roman" w:hAnsi="Times New Roman"/>
                <w:sz w:val="18"/>
                <w:szCs w:val="18"/>
                <w:lang w:bidi="en-US"/>
              </w:rPr>
              <w:t>Общее и различное в характере  танцев из опер, балетов.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18"/>
                <w:szCs w:val="18"/>
                <w:lang w:bidi="en-US"/>
              </w:rPr>
            </w:pPr>
            <w:r>
              <w:rPr>
                <w:rFonts w:eastAsia="Times New Roman" w:cs="Times New Roman" w:ascii="Times New Roman" w:hAnsi="Times New Roman"/>
                <w:sz w:val="18"/>
                <w:szCs w:val="18"/>
                <w:lang w:bidi="en-US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sz w:val="18"/>
                <w:szCs w:val="18"/>
                <w:lang w:bidi="en-US"/>
              </w:rPr>
              <w:t>«Вальс»из балета «Золушка» С. Прокофьева (фрагмент) – слушание.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18"/>
                <w:szCs w:val="18"/>
                <w:lang w:bidi="en-US"/>
              </w:rPr>
            </w:pPr>
            <w:r>
              <w:rPr>
                <w:rFonts w:eastAsia="Times New Roman" w:cs="Times New Roman" w:ascii="Times New Roman" w:hAnsi="Times New Roman"/>
                <w:sz w:val="18"/>
                <w:szCs w:val="18"/>
                <w:lang w:bidi="en-US"/>
              </w:rPr>
              <w:t>«Самая хорошая»(о маме) В. Иванникова – разучивание.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18"/>
                <w:szCs w:val="18"/>
                <w:lang w:bidi="en-US"/>
              </w:rPr>
            </w:pPr>
            <w:r>
              <w:rPr>
                <w:rFonts w:eastAsia="Times New Roman" w:cs="Times New Roman" w:ascii="Times New Roman" w:hAnsi="Times New Roman"/>
                <w:sz w:val="18"/>
                <w:szCs w:val="18"/>
                <w:lang w:bidi="en-US"/>
              </w:rPr>
              <w:t xml:space="preserve">«Уж как по мосту, мосточку»(русская народная плясовая пес-) «Уж как по мосту, мосточку» – хор из оперы «Евгений Онегин» 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18"/>
                <w:szCs w:val="18"/>
                <w:lang w:bidi="en-US"/>
              </w:rPr>
            </w:pPr>
            <w:r>
              <w:rPr>
                <w:rFonts w:eastAsia="Times New Roman" w:cs="Times New Roman" w:ascii="Times New Roman" w:hAnsi="Times New Roman"/>
                <w:sz w:val="18"/>
                <w:szCs w:val="18"/>
                <w:lang w:bidi="en-US"/>
              </w:rPr>
              <w:t>П. Чайковского – слушание.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18"/>
                <w:szCs w:val="18"/>
                <w:lang w:bidi="en-US"/>
              </w:rPr>
            </w:pPr>
            <w:r>
              <w:rPr>
                <w:rFonts w:eastAsia="Times New Roman" w:cs="Times New Roman" w:ascii="Times New Roman" w:hAnsi="Times New Roman"/>
                <w:sz w:val="18"/>
                <w:szCs w:val="18"/>
                <w:lang w:bidi="en-US"/>
              </w:rPr>
              <w:t>Учащиеся учатся следить за характером   прослушанных танцев  и проникновением  плясовой  песни «Уж как по мосту, мосточку» в оперу П.И.Чайковского</w:t>
            </w:r>
          </w:p>
        </w:tc>
        <w:tc>
          <w:tcPr>
            <w:tcW w:w="3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18"/>
                <w:szCs w:val="18"/>
                <w:lang w:bidi="en-US"/>
              </w:rPr>
            </w:pPr>
            <w:r>
              <w:rPr>
                <w:rFonts w:eastAsia="Times New Roman" w:cs="Times New Roman" w:ascii="Times New Roman" w:hAnsi="Times New Roman"/>
                <w:sz w:val="18"/>
                <w:szCs w:val="18"/>
                <w:lang w:bidi="en-US"/>
              </w:rPr>
              <w:t>Учащиеся научатся следить за характером   прослушанных танцев  и проникновением  плясовой  песни «Уж как по мосту, мосточку» в оперу П.И.Чайковского</w:t>
            </w:r>
          </w:p>
        </w:tc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18"/>
                <w:szCs w:val="18"/>
                <w:lang w:bidi="en-US"/>
              </w:rPr>
            </w:pPr>
            <w:r>
              <w:rPr>
                <w:rFonts w:eastAsia="Times New Roman" w:cs="Times New Roman" w:ascii="Times New Roman" w:hAnsi="Times New Roman"/>
                <w:sz w:val="18"/>
                <w:szCs w:val="18"/>
                <w:lang w:bidi="en-US"/>
              </w:rPr>
              <w:t>05.02</w:t>
            </w:r>
          </w:p>
        </w:tc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18"/>
                <w:szCs w:val="18"/>
                <w:lang w:bidi="en-US"/>
              </w:rPr>
            </w:pPr>
            <w:r>
              <w:rPr>
                <w:rFonts w:eastAsia="Times New Roman" w:cs="Times New Roman" w:ascii="Times New Roman" w:hAnsi="Times New Roman"/>
                <w:sz w:val="18"/>
                <w:szCs w:val="18"/>
                <w:lang w:bidi="en-US"/>
              </w:rPr>
            </w:r>
          </w:p>
        </w:tc>
      </w:tr>
      <w:tr>
        <w:trPr/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18"/>
                <w:szCs w:val="18"/>
                <w:lang w:bidi="en-US"/>
              </w:rPr>
            </w:pPr>
            <w:r>
              <w:rPr>
                <w:rFonts w:eastAsia="Times New Roman" w:cs="Times New Roman" w:ascii="Times New Roman" w:hAnsi="Times New Roman"/>
                <w:sz w:val="18"/>
                <w:szCs w:val="18"/>
                <w:lang w:bidi="en-US"/>
              </w:rPr>
              <w:t>22</w:t>
            </w:r>
          </w:p>
        </w:tc>
        <w:tc>
          <w:tcPr>
            <w:tcW w:w="1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18"/>
                <w:szCs w:val="18"/>
                <w:lang w:bidi="en-US"/>
              </w:rPr>
            </w:pPr>
            <w:r>
              <w:rPr>
                <w:rFonts w:eastAsia="Times New Roman" w:cs="Times New Roman" w:ascii="Times New Roman" w:hAnsi="Times New Roman"/>
                <w:sz w:val="18"/>
                <w:szCs w:val="18"/>
                <w:lang w:bidi="en-US"/>
              </w:rPr>
              <w:t>Куда ведет нас танец?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18"/>
                <w:szCs w:val="18"/>
                <w:lang w:bidi="en-US"/>
              </w:rPr>
            </w:pPr>
            <w:r>
              <w:rPr>
                <w:rFonts w:eastAsia="Times New Roman" w:cs="Times New Roman" w:ascii="Times New Roman" w:hAnsi="Times New Roman"/>
                <w:sz w:val="18"/>
                <w:szCs w:val="18"/>
                <w:lang w:bidi="en-US"/>
              </w:rPr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18"/>
                <w:szCs w:val="18"/>
                <w:lang w:bidi="en-US"/>
              </w:rPr>
            </w:pPr>
            <w:r>
              <w:rPr>
                <w:rFonts w:eastAsia="Times New Roman" w:cs="Times New Roman" w:ascii="Times New Roman" w:hAnsi="Times New Roman"/>
                <w:sz w:val="18"/>
                <w:szCs w:val="18"/>
                <w:lang w:bidi="en-US"/>
              </w:rPr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bCs/>
                <w:color w:val="363435"/>
                <w:w w:val="108"/>
                <w:sz w:val="18"/>
                <w:szCs w:val="18"/>
                <w:lang w:bidi="en-US"/>
              </w:rPr>
            </w:pPr>
            <w:r>
              <w:rPr>
                <w:rFonts w:eastAsia="Times New Roman" w:cs="Times New Roman" w:ascii="Times New Roman" w:hAnsi="Times New Roman"/>
                <w:bCs/>
                <w:color w:val="363435"/>
                <w:w w:val="108"/>
                <w:sz w:val="18"/>
                <w:szCs w:val="18"/>
                <w:lang w:bidi="en-US"/>
              </w:rPr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18"/>
                <w:szCs w:val="18"/>
                <w:lang w:bidi="en-US"/>
              </w:rPr>
            </w:pPr>
            <w:r>
              <w:rPr>
                <w:rFonts w:eastAsia="Times New Roman" w:cs="Times New Roman" w:ascii="Times New Roman" w:hAnsi="Times New Roman"/>
                <w:sz w:val="18"/>
                <w:szCs w:val="18"/>
                <w:lang w:bidi="en-US"/>
              </w:rPr>
              <w:t>комбинированный</w:t>
            </w:r>
          </w:p>
        </w:tc>
        <w:tc>
          <w:tcPr>
            <w:tcW w:w="3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18"/>
                <w:szCs w:val="18"/>
                <w:lang w:bidi="en-US"/>
              </w:rPr>
            </w:pPr>
            <w:r>
              <w:rPr>
                <w:rFonts w:eastAsia="Times New Roman" w:cs="Times New Roman" w:ascii="Times New Roman" w:hAnsi="Times New Roman"/>
                <w:sz w:val="18"/>
                <w:szCs w:val="18"/>
                <w:lang w:bidi="en-US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sz w:val="18"/>
                <w:szCs w:val="18"/>
                <w:lang w:bidi="en-US"/>
              </w:rPr>
              <w:t>Продолжение темы. Общее и различное в характере песен, танцев, маршей из опер, балетов.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18"/>
                <w:szCs w:val="18"/>
                <w:lang w:bidi="en-US"/>
              </w:rPr>
            </w:pPr>
            <w:r>
              <w:rPr>
                <w:rFonts w:eastAsia="Times New Roman" w:cs="Times New Roman" w:ascii="Times New Roman" w:hAnsi="Times New Roman"/>
                <w:sz w:val="18"/>
                <w:szCs w:val="18"/>
                <w:lang w:bidi="en-US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sz w:val="18"/>
                <w:szCs w:val="18"/>
                <w:lang w:bidi="en-US"/>
              </w:rPr>
              <w:t xml:space="preserve">«Вальс» и «Полночь» из балета «Золушка» – слушание. 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18"/>
                <w:szCs w:val="18"/>
                <w:lang w:bidi="en-US"/>
              </w:rPr>
            </w:pPr>
            <w:r>
              <w:rPr>
                <w:rFonts w:eastAsia="Times New Roman" w:cs="Times New Roman" w:ascii="Times New Roman" w:hAnsi="Times New Roman"/>
                <w:sz w:val="18"/>
                <w:szCs w:val="18"/>
                <w:lang w:bidi="en-US"/>
              </w:rPr>
              <w:t xml:space="preserve">«Самая хорошая»– исполнение. 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18"/>
                <w:szCs w:val="18"/>
                <w:lang w:bidi="en-US"/>
              </w:rPr>
            </w:pPr>
            <w:r>
              <w:rPr>
                <w:rFonts w:eastAsia="Times New Roman" w:cs="Times New Roman" w:ascii="Times New Roman" w:hAnsi="Times New Roman"/>
                <w:sz w:val="18"/>
                <w:szCs w:val="18"/>
                <w:lang w:bidi="en-US"/>
              </w:rPr>
              <w:t xml:space="preserve">«Уж как по мосту, мосточку»– исполнение. 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18"/>
                <w:szCs w:val="18"/>
                <w:lang w:bidi="en-US"/>
              </w:rPr>
            </w:pPr>
            <w:r>
              <w:rPr>
                <w:rFonts w:eastAsia="Times New Roman" w:cs="Times New Roman" w:ascii="Times New Roman" w:hAnsi="Times New Roman"/>
                <w:sz w:val="18"/>
                <w:szCs w:val="18"/>
                <w:lang w:bidi="en-US"/>
              </w:rPr>
              <w:t xml:space="preserve">«Неаполитанская песенка»П. Чайковского– слушание. 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18"/>
                <w:szCs w:val="18"/>
                <w:lang w:bidi="en-US"/>
              </w:rPr>
            </w:pPr>
            <w:r>
              <w:rPr>
                <w:rFonts w:eastAsia="Times New Roman" w:cs="Times New Roman" w:ascii="Times New Roman" w:hAnsi="Times New Roman"/>
                <w:sz w:val="18"/>
                <w:szCs w:val="18"/>
                <w:lang w:bidi="en-US"/>
              </w:rPr>
              <w:t xml:space="preserve">«Неаполитанский танец» из балета «Лебединое озеро» 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18"/>
                <w:szCs w:val="18"/>
                <w:lang w:bidi="en-US"/>
              </w:rPr>
            </w:pPr>
            <w:r>
              <w:rPr>
                <w:rFonts w:eastAsia="Times New Roman" w:cs="Times New Roman" w:ascii="Times New Roman" w:hAnsi="Times New Roman"/>
                <w:sz w:val="18"/>
                <w:szCs w:val="18"/>
                <w:lang w:bidi="en-US"/>
              </w:rPr>
              <w:t>П. Чайковского – слушание.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18"/>
                <w:szCs w:val="18"/>
                <w:lang w:bidi="en-US"/>
              </w:rPr>
            </w:pPr>
            <w:r>
              <w:rPr>
                <w:rFonts w:eastAsia="Times New Roman" w:cs="Times New Roman" w:ascii="Times New Roman" w:hAnsi="Times New Roman"/>
                <w:sz w:val="18"/>
                <w:szCs w:val="18"/>
                <w:lang w:bidi="en-US"/>
              </w:rPr>
              <w:t>Учащиеся  учатся  слышать более пространное звучание  «Вальса» и «Полночь» С.Прокофьева. Сопоставлению двух контрастных частей в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18"/>
                <w:szCs w:val="18"/>
                <w:lang w:bidi="en-US"/>
              </w:rPr>
            </w:pPr>
            <w:r>
              <w:rPr>
                <w:rFonts w:eastAsia="Times New Roman" w:cs="Times New Roman" w:ascii="Times New Roman" w:hAnsi="Times New Roman"/>
                <w:sz w:val="18"/>
                <w:szCs w:val="18"/>
                <w:lang w:bidi="en-US"/>
              </w:rPr>
              <w:t xml:space="preserve">«Неаполитанской песенке»– довольно медленной и очень быстрой. </w:t>
            </w:r>
          </w:p>
        </w:tc>
        <w:tc>
          <w:tcPr>
            <w:tcW w:w="3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18"/>
                <w:szCs w:val="18"/>
                <w:lang w:bidi="en-US"/>
              </w:rPr>
            </w:pPr>
            <w:r>
              <w:rPr>
                <w:rFonts w:eastAsia="Times New Roman" w:cs="Times New Roman" w:ascii="Times New Roman" w:hAnsi="Times New Roman"/>
                <w:sz w:val="18"/>
                <w:szCs w:val="18"/>
                <w:lang w:bidi="en-US"/>
              </w:rPr>
              <w:t>Учащиеся  научатся  слышать более пространное звучание  «Вальса» и «Полночь» С.Прокофьева. Сопоставлению двух контрастных частей в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18"/>
                <w:szCs w:val="18"/>
                <w:lang w:bidi="en-US"/>
              </w:rPr>
            </w:pPr>
            <w:r>
              <w:rPr>
                <w:rFonts w:eastAsia="Times New Roman" w:cs="Times New Roman" w:ascii="Times New Roman" w:hAnsi="Times New Roman"/>
                <w:sz w:val="18"/>
                <w:szCs w:val="18"/>
                <w:lang w:bidi="en-US"/>
              </w:rPr>
              <w:t>«Неаполитанской песенке»– довольно медленной и очень быстрой.</w:t>
            </w:r>
          </w:p>
        </w:tc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18"/>
                <w:szCs w:val="18"/>
                <w:lang w:bidi="en-US"/>
              </w:rPr>
            </w:pPr>
            <w:r>
              <w:rPr>
                <w:rFonts w:eastAsia="Times New Roman" w:cs="Times New Roman" w:ascii="Times New Roman" w:hAnsi="Times New Roman"/>
                <w:sz w:val="18"/>
                <w:szCs w:val="18"/>
                <w:lang w:bidi="en-US"/>
              </w:rPr>
              <w:t>12.02</w:t>
            </w:r>
          </w:p>
        </w:tc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18"/>
                <w:szCs w:val="18"/>
                <w:lang w:bidi="en-US"/>
              </w:rPr>
            </w:pPr>
            <w:r>
              <w:rPr>
                <w:rFonts w:eastAsia="Times New Roman" w:cs="Times New Roman" w:ascii="Times New Roman" w:hAnsi="Times New Roman"/>
                <w:sz w:val="18"/>
                <w:szCs w:val="18"/>
                <w:lang w:bidi="en-US"/>
              </w:rPr>
            </w:r>
          </w:p>
        </w:tc>
      </w:tr>
      <w:tr>
        <w:trPr/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18"/>
                <w:szCs w:val="18"/>
                <w:lang w:bidi="en-US"/>
              </w:rPr>
            </w:pPr>
            <w:r>
              <w:rPr>
                <w:rFonts w:eastAsia="Times New Roman" w:cs="Times New Roman" w:ascii="Times New Roman" w:hAnsi="Times New Roman"/>
                <w:sz w:val="18"/>
                <w:szCs w:val="18"/>
                <w:lang w:bidi="en-US"/>
              </w:rPr>
              <w:t>23</w:t>
            </w:r>
          </w:p>
        </w:tc>
        <w:tc>
          <w:tcPr>
            <w:tcW w:w="1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18"/>
                <w:szCs w:val="18"/>
                <w:lang w:val="en-US" w:bidi="en-US"/>
              </w:rPr>
            </w:pPr>
            <w:r>
              <w:rPr>
                <w:rFonts w:eastAsia="Times New Roman" w:cs="Times New Roman" w:ascii="Times New Roman" w:hAnsi="Times New Roman"/>
                <w:sz w:val="18"/>
                <w:szCs w:val="18"/>
                <w:lang w:val="en-US" w:bidi="en-US"/>
              </w:rPr>
              <w:t>Кудаведетнасмарш?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18"/>
                <w:szCs w:val="18"/>
                <w:lang w:bidi="en-US"/>
              </w:rPr>
            </w:pPr>
            <w:r>
              <w:rPr>
                <w:rFonts w:eastAsia="Times New Roman" w:cs="Times New Roman" w:ascii="Times New Roman" w:hAnsi="Times New Roman"/>
                <w:sz w:val="18"/>
                <w:szCs w:val="18"/>
                <w:lang w:bidi="en-US"/>
              </w:rPr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18"/>
                <w:szCs w:val="18"/>
                <w:lang w:bidi="en-US"/>
              </w:rPr>
            </w:pPr>
            <w:r>
              <w:rPr>
                <w:rFonts w:eastAsia="Times New Roman" w:cs="Times New Roman" w:ascii="Times New Roman" w:hAnsi="Times New Roman"/>
                <w:sz w:val="18"/>
                <w:szCs w:val="18"/>
                <w:lang w:bidi="en-US"/>
              </w:rPr>
              <w:t>комбинированный</w:t>
            </w:r>
          </w:p>
        </w:tc>
        <w:tc>
          <w:tcPr>
            <w:tcW w:w="3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18"/>
                <w:szCs w:val="18"/>
                <w:lang w:bidi="en-US"/>
              </w:rPr>
            </w:pPr>
            <w:r>
              <w:rPr>
                <w:rFonts w:eastAsia="Times New Roman" w:cs="Times New Roman" w:ascii="Times New Roman" w:hAnsi="Times New Roman"/>
                <w:sz w:val="18"/>
                <w:szCs w:val="18"/>
                <w:lang w:bidi="en-US"/>
              </w:rPr>
              <w:t>Общее и различное в характере маршей из опер, балетов.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18"/>
                <w:szCs w:val="18"/>
                <w:lang w:bidi="en-US"/>
              </w:rPr>
            </w:pPr>
            <w:r>
              <w:rPr>
                <w:rFonts w:eastAsia="Times New Roman" w:cs="Times New Roman" w:ascii="Times New Roman" w:hAnsi="Times New Roman"/>
                <w:sz w:val="18"/>
                <w:szCs w:val="18"/>
                <w:lang w:bidi="en-US"/>
              </w:rPr>
              <w:t xml:space="preserve">«Марш Тореадора» из оперы «Кармен» Ж. Бизе 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18"/>
                <w:szCs w:val="18"/>
                <w:lang w:bidi="en-US"/>
              </w:rPr>
            </w:pPr>
            <w:r>
              <w:rPr>
                <w:rFonts w:eastAsia="Times New Roman" w:cs="Times New Roman" w:ascii="Times New Roman" w:hAnsi="Times New Roman"/>
                <w:sz w:val="18"/>
                <w:szCs w:val="18"/>
                <w:lang w:bidi="en-US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sz w:val="18"/>
                <w:szCs w:val="18"/>
                <w:lang w:bidi="en-US"/>
              </w:rPr>
              <w:t xml:space="preserve">«Марш» из балета «Щелкунчик» П. Чайковского – слушание. 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18"/>
                <w:szCs w:val="18"/>
                <w:lang w:bidi="en-US"/>
              </w:rPr>
            </w:pPr>
            <w:r>
              <w:rPr>
                <w:rFonts w:eastAsia="Times New Roman" w:cs="Times New Roman" w:ascii="Times New Roman" w:hAnsi="Times New Roman"/>
                <w:sz w:val="18"/>
                <w:szCs w:val="18"/>
                <w:lang w:bidi="en-US"/>
              </w:rPr>
              <w:t>Тема Малыша из оперы «Волк и семеро козлят» – разучивание.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18"/>
                <w:szCs w:val="18"/>
                <w:lang w:bidi="en-US"/>
              </w:rPr>
            </w:pPr>
            <w:r>
              <w:rPr>
                <w:rFonts w:eastAsia="Times New Roman" w:cs="Times New Roman" w:ascii="Times New Roman" w:hAnsi="Times New Roman"/>
                <w:sz w:val="18"/>
                <w:szCs w:val="18"/>
                <w:lang w:bidi="en-US"/>
              </w:rPr>
              <w:t xml:space="preserve">Учащиеся учатся понимать, что марш, маршевая поступь появляется всюду, где есть человек, где о человеке 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18"/>
                <w:szCs w:val="18"/>
                <w:lang w:bidi="en-US"/>
              </w:rPr>
            </w:pPr>
            <w:r>
              <w:rPr>
                <w:rFonts w:eastAsia="Times New Roman" w:cs="Times New Roman" w:ascii="Times New Roman" w:hAnsi="Times New Roman"/>
                <w:sz w:val="18"/>
                <w:szCs w:val="18"/>
                <w:lang w:bidi="en-US"/>
              </w:rPr>
              <w:t xml:space="preserve">рассказывается. Без маршей нет, кажется, ни одной оперы, ни одного 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18"/>
                <w:szCs w:val="18"/>
                <w:lang w:bidi="en-US"/>
              </w:rPr>
            </w:pPr>
            <w:r>
              <w:rPr>
                <w:rFonts w:eastAsia="Times New Roman" w:cs="Times New Roman" w:ascii="Times New Roman" w:hAnsi="Times New Roman"/>
                <w:sz w:val="18"/>
                <w:szCs w:val="18"/>
                <w:lang w:bidi="en-US"/>
              </w:rPr>
              <w:t>балета. Исполнять  тему Малыша из оперы «Волк и семеро козлят» с элементами театрализации</w:t>
            </w:r>
          </w:p>
        </w:tc>
        <w:tc>
          <w:tcPr>
            <w:tcW w:w="3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18"/>
                <w:szCs w:val="18"/>
                <w:lang w:bidi="en-US"/>
              </w:rPr>
            </w:pPr>
            <w:r>
              <w:rPr>
                <w:rFonts w:eastAsia="Times New Roman" w:cs="Times New Roman" w:ascii="Times New Roman" w:hAnsi="Times New Roman"/>
                <w:sz w:val="18"/>
                <w:szCs w:val="18"/>
                <w:lang w:bidi="en-US"/>
              </w:rPr>
              <w:t xml:space="preserve">Учащиеся научатся понимать, что марш, маршевая поступь появляется всюду, где есть человек, где о человеке 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18"/>
                <w:szCs w:val="18"/>
                <w:lang w:bidi="en-US"/>
              </w:rPr>
            </w:pPr>
            <w:r>
              <w:rPr>
                <w:rFonts w:eastAsia="Times New Roman" w:cs="Times New Roman" w:ascii="Times New Roman" w:hAnsi="Times New Roman"/>
                <w:sz w:val="18"/>
                <w:szCs w:val="18"/>
                <w:lang w:bidi="en-US"/>
              </w:rPr>
              <w:t xml:space="preserve">рассказывается. Без маршей нет, кажется, ни одной оперы, ни одного 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18"/>
                <w:szCs w:val="18"/>
                <w:lang w:bidi="en-US"/>
              </w:rPr>
            </w:pPr>
            <w:r>
              <w:rPr>
                <w:rFonts w:eastAsia="Times New Roman" w:cs="Times New Roman" w:ascii="Times New Roman" w:hAnsi="Times New Roman"/>
                <w:sz w:val="18"/>
                <w:szCs w:val="18"/>
                <w:lang w:bidi="en-US"/>
              </w:rPr>
              <w:t>балета. Исполнять  тему Малыша из оперы «Волк и семеро козлят» с элементами театрализации.</w:t>
            </w:r>
          </w:p>
        </w:tc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18"/>
                <w:szCs w:val="18"/>
                <w:lang w:bidi="en-US"/>
              </w:rPr>
            </w:pPr>
            <w:r>
              <w:rPr>
                <w:rFonts w:eastAsia="Times New Roman" w:cs="Times New Roman" w:ascii="Times New Roman" w:hAnsi="Times New Roman"/>
                <w:sz w:val="18"/>
                <w:szCs w:val="18"/>
                <w:lang w:bidi="en-US"/>
              </w:rPr>
              <w:t>19.02</w:t>
            </w:r>
          </w:p>
        </w:tc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18"/>
                <w:szCs w:val="18"/>
                <w:lang w:bidi="en-US"/>
              </w:rPr>
            </w:pPr>
            <w:r>
              <w:rPr>
                <w:rFonts w:eastAsia="Times New Roman" w:cs="Times New Roman" w:ascii="Times New Roman" w:hAnsi="Times New Roman"/>
                <w:sz w:val="18"/>
                <w:szCs w:val="18"/>
                <w:lang w:bidi="en-US"/>
              </w:rPr>
            </w:r>
          </w:p>
        </w:tc>
      </w:tr>
      <w:tr>
        <w:trPr/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18"/>
                <w:szCs w:val="18"/>
                <w:lang w:bidi="en-US"/>
              </w:rPr>
            </w:pPr>
            <w:r>
              <w:rPr>
                <w:rFonts w:eastAsia="Times New Roman" w:cs="Times New Roman" w:ascii="Times New Roman" w:hAnsi="Times New Roman"/>
                <w:sz w:val="18"/>
                <w:szCs w:val="18"/>
                <w:lang w:bidi="en-US"/>
              </w:rPr>
              <w:t>24</w:t>
            </w:r>
          </w:p>
        </w:tc>
        <w:tc>
          <w:tcPr>
            <w:tcW w:w="1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18"/>
                <w:szCs w:val="18"/>
                <w:lang w:val="en-US" w:bidi="en-US"/>
              </w:rPr>
            </w:pPr>
            <w:r>
              <w:rPr>
                <w:rFonts w:eastAsia="Times New Roman" w:cs="Times New Roman" w:ascii="Times New Roman" w:hAnsi="Times New Roman"/>
                <w:sz w:val="18"/>
                <w:szCs w:val="18"/>
                <w:lang w:val="en-US" w:bidi="en-US"/>
              </w:rPr>
              <w:t>Кудаведетнасмарш?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1460" w:leader="none"/>
                <w:tab w:val="left" w:pos="1800" w:leader="none"/>
              </w:tabs>
              <w:spacing w:lineRule="auto" w:line="240" w:before="26" w:after="0"/>
              <w:ind w:right="77" w:hanging="0"/>
              <w:jc w:val="both"/>
              <w:rPr>
                <w:rFonts w:ascii="Times New Roman" w:hAnsi="Times New Roman" w:eastAsia="Times New Roman" w:cs="Times New Roman"/>
                <w:sz w:val="18"/>
                <w:szCs w:val="18"/>
                <w:lang w:bidi="en-US"/>
              </w:rPr>
            </w:pPr>
            <w:r>
              <w:rPr>
                <w:rFonts w:eastAsia="Times New Roman" w:cs="Times New Roman" w:ascii="Times New Roman" w:hAnsi="Times New Roman"/>
                <w:sz w:val="18"/>
                <w:szCs w:val="18"/>
                <w:lang w:bidi="en-US"/>
              </w:rPr>
            </w:r>
          </w:p>
          <w:p>
            <w:pPr>
              <w:pStyle w:val="Normal"/>
              <w:widowControl w:val="false"/>
              <w:tabs>
                <w:tab w:val="clear" w:pos="708"/>
                <w:tab w:val="left" w:pos="1460" w:leader="none"/>
                <w:tab w:val="left" w:pos="1800" w:leader="none"/>
              </w:tabs>
              <w:spacing w:lineRule="auto" w:line="240" w:before="26" w:after="0"/>
              <w:ind w:right="77" w:hanging="0"/>
              <w:jc w:val="both"/>
              <w:rPr>
                <w:rFonts w:ascii="Times New Roman" w:hAnsi="Times New Roman" w:eastAsia="Times New Roman" w:cs="Times New Roman"/>
                <w:sz w:val="18"/>
                <w:szCs w:val="18"/>
                <w:lang w:bidi="en-US"/>
              </w:rPr>
            </w:pPr>
            <w:r>
              <w:rPr>
                <w:rFonts w:eastAsia="Times New Roman" w:cs="Times New Roman" w:ascii="Times New Roman" w:hAnsi="Times New Roman"/>
                <w:sz w:val="18"/>
                <w:szCs w:val="18"/>
                <w:lang w:bidi="en-US"/>
              </w:rPr>
            </w:r>
          </w:p>
          <w:p>
            <w:pPr>
              <w:pStyle w:val="Normal"/>
              <w:widowControl w:val="false"/>
              <w:tabs>
                <w:tab w:val="clear" w:pos="708"/>
                <w:tab w:val="left" w:pos="1460" w:leader="none"/>
                <w:tab w:val="left" w:pos="1800" w:leader="none"/>
              </w:tabs>
              <w:spacing w:lineRule="auto" w:line="240" w:before="26" w:after="0"/>
              <w:ind w:right="77" w:hanging="0"/>
              <w:jc w:val="both"/>
              <w:rPr>
                <w:rFonts w:ascii="Times New Roman" w:hAnsi="Times New Roman" w:eastAsia="Times New Roman" w:cs="Times New Roman"/>
                <w:bCs/>
                <w:color w:val="363435"/>
                <w:w w:val="108"/>
                <w:sz w:val="18"/>
                <w:szCs w:val="18"/>
                <w:lang w:bidi="en-US"/>
              </w:rPr>
            </w:pPr>
            <w:r>
              <w:rPr>
                <w:rFonts w:eastAsia="Times New Roman" w:cs="Times New Roman" w:ascii="Times New Roman" w:hAnsi="Times New Roman"/>
                <w:bCs/>
                <w:color w:val="363435"/>
                <w:w w:val="108"/>
                <w:sz w:val="18"/>
                <w:szCs w:val="18"/>
                <w:lang w:bidi="en-US"/>
              </w:rPr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18"/>
                <w:szCs w:val="18"/>
                <w:lang w:bidi="en-US"/>
              </w:rPr>
            </w:pPr>
            <w:r>
              <w:rPr>
                <w:rFonts w:eastAsia="Times New Roman" w:cs="Times New Roman" w:ascii="Times New Roman" w:hAnsi="Times New Roman"/>
                <w:sz w:val="18"/>
                <w:szCs w:val="18"/>
                <w:lang w:bidi="en-US"/>
              </w:rPr>
              <w:t>комбинированный</w:t>
            </w:r>
          </w:p>
        </w:tc>
        <w:tc>
          <w:tcPr>
            <w:tcW w:w="3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18"/>
                <w:szCs w:val="18"/>
                <w:lang w:bidi="en-US"/>
              </w:rPr>
            </w:pPr>
            <w:r>
              <w:rPr>
                <w:rFonts w:eastAsia="Times New Roman" w:cs="Times New Roman" w:ascii="Times New Roman" w:hAnsi="Times New Roman"/>
                <w:sz w:val="18"/>
                <w:szCs w:val="18"/>
                <w:lang w:bidi="en-US"/>
              </w:rPr>
              <w:t>Общее и различное в характере  маршей из опер, балетов.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18"/>
                <w:szCs w:val="18"/>
                <w:lang w:bidi="en-US"/>
              </w:rPr>
            </w:pPr>
            <w:r>
              <w:rPr>
                <w:rFonts w:eastAsia="Times New Roman" w:cs="Times New Roman" w:ascii="Times New Roman" w:hAnsi="Times New Roman"/>
                <w:sz w:val="18"/>
                <w:szCs w:val="18"/>
                <w:lang w:bidi="en-US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sz w:val="18"/>
                <w:szCs w:val="18"/>
                <w:lang w:bidi="en-US"/>
              </w:rPr>
              <w:t xml:space="preserve">«Марш Тореадора» из оперы «Кармен»  «Марш» из балета 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18"/>
                <w:szCs w:val="18"/>
                <w:lang w:bidi="en-US"/>
              </w:rPr>
            </w:pPr>
            <w:r>
              <w:rPr>
                <w:rFonts w:eastAsia="Times New Roman" w:cs="Times New Roman" w:ascii="Times New Roman" w:hAnsi="Times New Roman"/>
                <w:sz w:val="18"/>
                <w:szCs w:val="18"/>
                <w:lang w:bidi="en-US"/>
              </w:rPr>
              <w:t xml:space="preserve">«Щелкунчик» – слушание. 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18"/>
                <w:szCs w:val="18"/>
                <w:lang w:bidi="en-US"/>
              </w:rPr>
            </w:pPr>
            <w:r>
              <w:rPr>
                <w:rFonts w:eastAsia="Times New Roman" w:cs="Times New Roman" w:ascii="Times New Roman" w:hAnsi="Times New Roman"/>
                <w:sz w:val="18"/>
                <w:szCs w:val="18"/>
                <w:lang w:bidi="en-US"/>
              </w:rPr>
              <w:t>«Целый день поём, играем»– хор из оперы «Волк и семеро козлят» – разучивание.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18"/>
                <w:szCs w:val="18"/>
                <w:lang w:bidi="en-US"/>
              </w:rPr>
            </w:pPr>
            <w:r>
              <w:rPr>
                <w:rFonts w:eastAsia="Times New Roman" w:cs="Times New Roman" w:ascii="Times New Roman" w:hAnsi="Times New Roman"/>
                <w:sz w:val="18"/>
                <w:szCs w:val="18"/>
                <w:lang w:bidi="en-US"/>
              </w:rPr>
              <w:t xml:space="preserve">Темы Мамы-козы, Всезнайки и другие по выбору учителя и по 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18"/>
                <w:szCs w:val="18"/>
                <w:lang w:bidi="en-US"/>
              </w:rPr>
            </w:pPr>
            <w:r>
              <w:rPr>
                <w:rFonts w:eastAsia="Times New Roman" w:cs="Times New Roman" w:ascii="Times New Roman" w:hAnsi="Times New Roman"/>
                <w:sz w:val="18"/>
                <w:szCs w:val="18"/>
                <w:lang w:bidi="en-US"/>
              </w:rPr>
              <w:t>желанию ребят – исполнение.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18"/>
                <w:szCs w:val="18"/>
                <w:lang w:bidi="en-US"/>
              </w:rPr>
            </w:pPr>
            <w:r>
              <w:rPr>
                <w:rFonts w:eastAsia="Times New Roman" w:cs="Times New Roman" w:ascii="Times New Roman" w:hAnsi="Times New Roman"/>
                <w:sz w:val="18"/>
                <w:szCs w:val="18"/>
                <w:lang w:bidi="en-US"/>
              </w:rPr>
              <w:t xml:space="preserve">Учащиеся учатся 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18"/>
                <w:szCs w:val="18"/>
                <w:lang w:bidi="en-US"/>
              </w:rPr>
            </w:pPr>
            <w:r>
              <w:rPr>
                <w:rFonts w:eastAsia="Times New Roman" w:cs="Times New Roman" w:ascii="Times New Roman" w:hAnsi="Times New Roman"/>
                <w:sz w:val="18"/>
                <w:szCs w:val="18"/>
                <w:lang w:bidi="en-US"/>
              </w:rPr>
              <w:t>осознавать различие между маршем песенного характера и маршем танцевального характера, после исполнения песен (соло или ансамблем) комментировать характеры звучания музыки.</w:t>
            </w:r>
          </w:p>
        </w:tc>
        <w:tc>
          <w:tcPr>
            <w:tcW w:w="3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18"/>
                <w:szCs w:val="18"/>
                <w:lang w:bidi="en-US"/>
              </w:rPr>
            </w:pPr>
            <w:r>
              <w:rPr>
                <w:rFonts w:eastAsia="Times New Roman" w:cs="Times New Roman" w:ascii="Times New Roman" w:hAnsi="Times New Roman"/>
                <w:sz w:val="18"/>
                <w:szCs w:val="18"/>
                <w:lang w:bidi="en-US"/>
              </w:rPr>
              <w:t xml:space="preserve">Учащиеся научатся 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18"/>
                <w:szCs w:val="18"/>
                <w:lang w:bidi="en-US"/>
              </w:rPr>
            </w:pPr>
            <w:r>
              <w:rPr>
                <w:rFonts w:eastAsia="Times New Roman" w:cs="Times New Roman" w:ascii="Times New Roman" w:hAnsi="Times New Roman"/>
                <w:sz w:val="18"/>
                <w:szCs w:val="18"/>
                <w:lang w:bidi="en-US"/>
              </w:rPr>
              <w:t>осознавать различие между маршем песенного характера и маршем танцевального характера, после исполнения песен (соло или ансамблем) комментировать характеры звучания муз.</w:t>
            </w:r>
          </w:p>
        </w:tc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18"/>
                <w:szCs w:val="18"/>
                <w:lang w:bidi="en-US"/>
              </w:rPr>
            </w:pPr>
            <w:r>
              <w:rPr>
                <w:rFonts w:eastAsia="Times New Roman" w:cs="Times New Roman" w:ascii="Times New Roman" w:hAnsi="Times New Roman"/>
                <w:sz w:val="18"/>
                <w:szCs w:val="18"/>
                <w:lang w:bidi="en-US"/>
              </w:rPr>
              <w:t>26.02</w:t>
            </w:r>
          </w:p>
        </w:tc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18"/>
                <w:szCs w:val="18"/>
                <w:lang w:bidi="en-US"/>
              </w:rPr>
            </w:pPr>
            <w:r>
              <w:rPr>
                <w:rFonts w:eastAsia="Times New Roman" w:cs="Times New Roman" w:ascii="Times New Roman" w:hAnsi="Times New Roman"/>
                <w:sz w:val="18"/>
                <w:szCs w:val="18"/>
                <w:lang w:bidi="en-US"/>
              </w:rPr>
            </w:r>
          </w:p>
        </w:tc>
      </w:tr>
      <w:tr>
        <w:trPr/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18"/>
                <w:szCs w:val="18"/>
                <w:lang w:bidi="en-US"/>
              </w:rPr>
            </w:pPr>
            <w:r>
              <w:rPr>
                <w:rFonts w:eastAsia="Times New Roman" w:cs="Times New Roman" w:ascii="Times New Roman" w:hAnsi="Times New Roman"/>
                <w:sz w:val="18"/>
                <w:szCs w:val="18"/>
                <w:lang w:bidi="en-US"/>
              </w:rPr>
              <w:t>25</w:t>
            </w:r>
          </w:p>
        </w:tc>
        <w:tc>
          <w:tcPr>
            <w:tcW w:w="1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18"/>
                <w:szCs w:val="18"/>
                <w:lang w:bidi="en-US"/>
              </w:rPr>
            </w:pPr>
            <w:r>
              <w:rPr>
                <w:rFonts w:eastAsia="Times New Roman" w:cs="Times New Roman" w:ascii="Times New Roman" w:hAnsi="Times New Roman"/>
                <w:sz w:val="18"/>
                <w:szCs w:val="18"/>
                <w:lang w:bidi="en-US"/>
              </w:rPr>
              <w:t>Опера  М. Коваль «Волк и семеро козлят»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18"/>
                <w:szCs w:val="18"/>
                <w:lang w:val="en-US" w:bidi="en-US"/>
              </w:rPr>
            </w:pPr>
            <w:r>
              <w:rPr>
                <w:rFonts w:eastAsia="Times New Roman" w:cs="Times New Roman" w:ascii="Times New Roman" w:hAnsi="Times New Roman"/>
                <w:sz w:val="18"/>
                <w:szCs w:val="18"/>
                <w:lang w:bidi="en-US"/>
              </w:rPr>
              <w:t>комбинированный</w:t>
            </w:r>
          </w:p>
        </w:tc>
        <w:tc>
          <w:tcPr>
            <w:tcW w:w="3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18"/>
                <w:szCs w:val="18"/>
                <w:lang w:bidi="en-US"/>
              </w:rPr>
            </w:pPr>
            <w:r>
              <w:rPr>
                <w:rFonts w:eastAsia="Times New Roman" w:cs="Times New Roman" w:ascii="Times New Roman" w:hAnsi="Times New Roman"/>
                <w:sz w:val="18"/>
                <w:szCs w:val="18"/>
                <w:lang w:bidi="en-US"/>
              </w:rPr>
              <w:t xml:space="preserve">Опера  М. Коваль «Волк и семеро козлят» Взаимосвязь характера музыки с характером её исполнения 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18"/>
                <w:szCs w:val="18"/>
                <w:lang w:bidi="en-US"/>
              </w:rPr>
            </w:pPr>
            <w:r>
              <w:rPr>
                <w:rFonts w:eastAsia="Times New Roman" w:cs="Times New Roman" w:ascii="Times New Roman" w:hAnsi="Times New Roman"/>
                <w:sz w:val="18"/>
                <w:szCs w:val="18"/>
                <w:lang w:bidi="en-US"/>
              </w:rPr>
              <w:t>Сцены из второго действия оперы «Волк и семеро козлят» («Игры козлят», «Воинственный марш», «Нападение волка» и финал) – слушание и участие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18"/>
                <w:szCs w:val="18"/>
                <w:lang w:bidi="en-US"/>
              </w:rPr>
            </w:pPr>
            <w:r>
              <w:rPr>
                <w:rFonts w:eastAsia="Times New Roman" w:cs="Times New Roman" w:ascii="Times New Roman" w:hAnsi="Times New Roman"/>
                <w:sz w:val="18"/>
                <w:szCs w:val="18"/>
                <w:lang w:bidi="en-US"/>
              </w:rPr>
              <w:t xml:space="preserve">Учащиеся учатся понимать на примере героев 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18"/>
                <w:szCs w:val="18"/>
                <w:lang w:bidi="en-US"/>
              </w:rPr>
            </w:pPr>
            <w:r>
              <w:rPr>
                <w:rFonts w:eastAsia="Times New Roman" w:cs="Times New Roman" w:ascii="Times New Roman" w:hAnsi="Times New Roman"/>
                <w:sz w:val="18"/>
                <w:szCs w:val="18"/>
                <w:lang w:bidi="en-US"/>
              </w:rPr>
              <w:t xml:space="preserve">оперы  М. Коваль «Волк и семеро козлят» взаимосвязь характера музыки с характером её исполнения. Исполнять театральную постановку. 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18"/>
                <w:szCs w:val="18"/>
                <w:lang w:bidi="en-US"/>
              </w:rPr>
            </w:pPr>
            <w:r>
              <w:rPr>
                <w:rFonts w:eastAsia="Times New Roman" w:cs="Times New Roman" w:ascii="Times New Roman" w:hAnsi="Times New Roman"/>
                <w:sz w:val="18"/>
                <w:szCs w:val="18"/>
                <w:lang w:bidi="en-US"/>
              </w:rPr>
            </w:r>
          </w:p>
        </w:tc>
        <w:tc>
          <w:tcPr>
            <w:tcW w:w="3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18"/>
                <w:szCs w:val="18"/>
                <w:lang w:bidi="en-US"/>
              </w:rPr>
            </w:pPr>
            <w:r>
              <w:rPr>
                <w:rFonts w:eastAsia="Times New Roman" w:cs="Times New Roman" w:ascii="Times New Roman" w:hAnsi="Times New Roman"/>
                <w:sz w:val="18"/>
                <w:szCs w:val="18"/>
                <w:lang w:bidi="en-US"/>
              </w:rPr>
              <w:t xml:space="preserve">Учащиеся научатся понимать на примере героев 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18"/>
                <w:szCs w:val="18"/>
                <w:lang w:bidi="en-US"/>
              </w:rPr>
            </w:pPr>
            <w:r>
              <w:rPr>
                <w:rFonts w:eastAsia="Times New Roman" w:cs="Times New Roman" w:ascii="Times New Roman" w:hAnsi="Times New Roman"/>
                <w:sz w:val="18"/>
                <w:szCs w:val="18"/>
                <w:lang w:bidi="en-US"/>
              </w:rPr>
              <w:t xml:space="preserve">оперы  М. Коваль «Волк и семеро козлят» взаимосвязь характера музыки с характером её исполнения. Исполнять театральную постановку. 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18"/>
                <w:szCs w:val="18"/>
                <w:lang w:bidi="en-US"/>
              </w:rPr>
            </w:pPr>
            <w:r>
              <w:rPr>
                <w:rFonts w:eastAsia="Times New Roman" w:cs="Times New Roman" w:ascii="Times New Roman" w:hAnsi="Times New Roman"/>
                <w:sz w:val="18"/>
                <w:szCs w:val="18"/>
                <w:lang w:bidi="en-US"/>
              </w:rPr>
              <w:t>.</w:t>
            </w:r>
          </w:p>
        </w:tc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18"/>
                <w:szCs w:val="18"/>
                <w:lang w:bidi="en-US"/>
              </w:rPr>
            </w:pPr>
            <w:r>
              <w:rPr>
                <w:rFonts w:eastAsia="Times New Roman" w:cs="Times New Roman" w:ascii="Times New Roman" w:hAnsi="Times New Roman"/>
                <w:sz w:val="18"/>
                <w:szCs w:val="18"/>
                <w:lang w:bidi="en-US"/>
              </w:rPr>
              <w:t>04.03</w:t>
            </w:r>
          </w:p>
        </w:tc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18"/>
                <w:szCs w:val="18"/>
                <w:lang w:bidi="en-US"/>
              </w:rPr>
            </w:pPr>
            <w:r>
              <w:rPr>
                <w:rFonts w:eastAsia="Times New Roman" w:cs="Times New Roman" w:ascii="Times New Roman" w:hAnsi="Times New Roman"/>
                <w:sz w:val="18"/>
                <w:szCs w:val="18"/>
                <w:lang w:bidi="en-US"/>
              </w:rPr>
            </w:r>
          </w:p>
        </w:tc>
      </w:tr>
      <w:tr>
        <w:trPr/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18"/>
                <w:szCs w:val="18"/>
                <w:lang w:bidi="en-US"/>
              </w:rPr>
            </w:pPr>
            <w:r>
              <w:rPr>
                <w:rFonts w:eastAsia="Times New Roman" w:cs="Times New Roman" w:ascii="Times New Roman" w:hAnsi="Times New Roman"/>
                <w:sz w:val="18"/>
                <w:szCs w:val="18"/>
                <w:lang w:bidi="en-US"/>
              </w:rPr>
              <w:t>26</w:t>
            </w:r>
          </w:p>
        </w:tc>
        <w:tc>
          <w:tcPr>
            <w:tcW w:w="1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bCs/>
                <w:color w:val="363435"/>
                <w:w w:val="107"/>
                <w:sz w:val="18"/>
                <w:szCs w:val="18"/>
                <w:lang w:bidi="en-US"/>
              </w:rPr>
            </w:pPr>
            <w:r>
              <w:rPr>
                <w:rFonts w:eastAsia="Times New Roman" w:cs="Times New Roman" w:ascii="Times New Roman" w:hAnsi="Times New Roman"/>
                <w:sz w:val="18"/>
                <w:szCs w:val="18"/>
                <w:lang w:bidi="en-US"/>
              </w:rPr>
              <w:t>Опера  М. Коваль «Волк и семеро козлят»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bCs/>
                <w:color w:val="363435"/>
                <w:w w:val="107"/>
                <w:sz w:val="18"/>
                <w:szCs w:val="18"/>
                <w:lang w:bidi="en-US"/>
              </w:rPr>
            </w:pPr>
            <w:r>
              <w:rPr>
                <w:rFonts w:eastAsia="Times New Roman" w:cs="Times New Roman" w:ascii="Times New Roman" w:hAnsi="Times New Roman"/>
                <w:bCs/>
                <w:color w:val="363435"/>
                <w:w w:val="107"/>
                <w:sz w:val="18"/>
                <w:szCs w:val="18"/>
                <w:lang w:bidi="en-US"/>
              </w:rPr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bCs/>
                <w:color w:val="363435"/>
                <w:w w:val="107"/>
                <w:sz w:val="18"/>
                <w:szCs w:val="18"/>
                <w:lang w:bidi="en-US"/>
              </w:rPr>
            </w:pPr>
            <w:r>
              <w:rPr>
                <w:rFonts w:eastAsia="Times New Roman" w:cs="Times New Roman" w:ascii="Times New Roman" w:hAnsi="Times New Roman"/>
                <w:bCs/>
                <w:color w:val="363435"/>
                <w:w w:val="107"/>
                <w:sz w:val="18"/>
                <w:szCs w:val="18"/>
                <w:lang w:bidi="en-US"/>
              </w:rPr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18"/>
                <w:szCs w:val="18"/>
                <w:lang w:bidi="en-US"/>
              </w:rPr>
            </w:pPr>
            <w:r>
              <w:rPr>
                <w:rFonts w:eastAsia="Times New Roman" w:cs="Times New Roman" w:ascii="Times New Roman" w:hAnsi="Times New Roman"/>
                <w:sz w:val="18"/>
                <w:szCs w:val="18"/>
                <w:lang w:bidi="en-US"/>
              </w:rPr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18"/>
                <w:szCs w:val="18"/>
                <w:lang w:bidi="en-US"/>
              </w:rPr>
            </w:pPr>
            <w:r>
              <w:rPr>
                <w:rFonts w:eastAsia="Times New Roman" w:cs="Times New Roman" w:ascii="Times New Roman" w:hAnsi="Times New Roman"/>
                <w:sz w:val="18"/>
                <w:szCs w:val="18"/>
                <w:lang w:bidi="en-US"/>
              </w:rPr>
              <w:t>комбинированный</w:t>
            </w:r>
          </w:p>
        </w:tc>
        <w:tc>
          <w:tcPr>
            <w:tcW w:w="3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18"/>
                <w:szCs w:val="18"/>
                <w:lang w:bidi="en-US"/>
              </w:rPr>
            </w:pPr>
            <w:r>
              <w:rPr>
                <w:rFonts w:eastAsia="Times New Roman" w:cs="Times New Roman" w:ascii="Times New Roman" w:hAnsi="Times New Roman"/>
                <w:sz w:val="18"/>
                <w:szCs w:val="18"/>
                <w:lang w:bidi="en-US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sz w:val="18"/>
                <w:szCs w:val="18"/>
                <w:lang w:bidi="en-US"/>
              </w:rPr>
              <w:t xml:space="preserve">Продолжение темы.Опера  М. Коваль «Волк и семеро козлят» Взаимосвязь характера музыки с характером её исполнения 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18"/>
                <w:szCs w:val="18"/>
                <w:lang w:bidi="en-US"/>
              </w:rPr>
            </w:pPr>
            <w:r>
              <w:rPr>
                <w:rFonts w:eastAsia="Times New Roman" w:cs="Times New Roman" w:ascii="Times New Roman" w:hAnsi="Times New Roman"/>
                <w:sz w:val="18"/>
                <w:szCs w:val="18"/>
                <w:lang w:bidi="en-US"/>
              </w:rPr>
              <w:t xml:space="preserve">Исполнение и слушание музыки по усмотрению учителя и по 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18"/>
                <w:szCs w:val="18"/>
                <w:lang w:bidi="en-US"/>
              </w:rPr>
            </w:pPr>
            <w:r>
              <w:rPr>
                <w:rFonts w:eastAsia="Times New Roman" w:cs="Times New Roman" w:ascii="Times New Roman" w:hAnsi="Times New Roman"/>
                <w:sz w:val="18"/>
                <w:szCs w:val="18"/>
                <w:lang w:bidi="en-US"/>
              </w:rPr>
              <w:t>желанию самих ребят.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18"/>
                <w:szCs w:val="18"/>
                <w:lang w:bidi="en-US"/>
              </w:rPr>
            </w:pPr>
            <w:r>
              <w:rPr>
                <w:rFonts w:eastAsia="Times New Roman" w:cs="Times New Roman" w:ascii="Times New Roman" w:hAnsi="Times New Roman"/>
                <w:sz w:val="18"/>
                <w:szCs w:val="18"/>
                <w:lang w:bidi="en-US"/>
              </w:rPr>
              <w:t>Учащиеся учатся исполнять театральную постановку.</w:t>
            </w:r>
          </w:p>
        </w:tc>
        <w:tc>
          <w:tcPr>
            <w:tcW w:w="3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18"/>
                <w:szCs w:val="18"/>
                <w:lang w:bidi="en-US"/>
              </w:rPr>
            </w:pPr>
            <w:r>
              <w:rPr>
                <w:rFonts w:eastAsia="Times New Roman" w:cs="Times New Roman" w:ascii="Times New Roman" w:hAnsi="Times New Roman"/>
                <w:sz w:val="18"/>
                <w:szCs w:val="18"/>
                <w:lang w:bidi="en-US"/>
              </w:rPr>
              <w:t>Учащиеся научатся исполнять театральную постановку..</w:t>
            </w:r>
          </w:p>
        </w:tc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18"/>
                <w:szCs w:val="18"/>
                <w:lang w:bidi="en-US"/>
              </w:rPr>
            </w:pPr>
            <w:r>
              <w:rPr>
                <w:rFonts w:eastAsia="Times New Roman" w:cs="Times New Roman" w:ascii="Times New Roman" w:hAnsi="Times New Roman"/>
                <w:sz w:val="18"/>
                <w:szCs w:val="18"/>
                <w:lang w:bidi="en-US"/>
              </w:rPr>
              <w:t>11.03</w:t>
            </w:r>
          </w:p>
        </w:tc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18"/>
                <w:szCs w:val="18"/>
                <w:lang w:bidi="en-US"/>
              </w:rPr>
            </w:pPr>
            <w:r>
              <w:rPr>
                <w:rFonts w:eastAsia="Times New Roman" w:cs="Times New Roman" w:ascii="Times New Roman" w:hAnsi="Times New Roman"/>
                <w:sz w:val="18"/>
                <w:szCs w:val="18"/>
                <w:lang w:bidi="en-US"/>
              </w:rPr>
            </w:r>
          </w:p>
        </w:tc>
      </w:tr>
      <w:tr>
        <w:trPr/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18"/>
                <w:szCs w:val="18"/>
                <w:lang w:bidi="en-US"/>
              </w:rPr>
            </w:pPr>
            <w:r>
              <w:rPr>
                <w:rFonts w:eastAsia="Times New Roman" w:cs="Times New Roman" w:ascii="Times New Roman" w:hAnsi="Times New Roman"/>
                <w:sz w:val="18"/>
                <w:szCs w:val="18"/>
                <w:lang w:bidi="en-US"/>
              </w:rPr>
              <w:t>27</w:t>
            </w:r>
          </w:p>
        </w:tc>
        <w:tc>
          <w:tcPr>
            <w:tcW w:w="1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b/>
                <w:b/>
                <w:bCs/>
                <w:color w:val="363435"/>
                <w:w w:val="107"/>
                <w:sz w:val="18"/>
                <w:szCs w:val="18"/>
                <w:lang w:bidi="en-US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color w:val="363435"/>
                <w:w w:val="107"/>
                <w:sz w:val="18"/>
                <w:szCs w:val="18"/>
                <w:lang w:bidi="en-US"/>
              </w:rPr>
              <w:t>Раздел 4.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bCs/>
                <w:sz w:val="18"/>
                <w:szCs w:val="18"/>
                <w:lang w:bidi="en-US"/>
              </w:rPr>
            </w:pPr>
            <w:r>
              <w:rPr>
                <w:rFonts w:eastAsia="Times New Roman" w:cs="Times New Roman" w:ascii="Times New Roman" w:hAnsi="Times New Roman"/>
                <w:bCs/>
                <w:color w:val="363435"/>
                <w:w w:val="107"/>
                <w:sz w:val="18"/>
                <w:szCs w:val="18"/>
                <w:lang w:bidi="en-US"/>
              </w:rPr>
              <w:t>Что такое музыкальная речь?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bCs/>
                <w:sz w:val="18"/>
                <w:szCs w:val="18"/>
                <w:lang w:bidi="en-US"/>
              </w:rPr>
            </w:pPr>
            <w:r>
              <w:rPr>
                <w:rFonts w:eastAsia="Times New Roman" w:cs="Times New Roman" w:ascii="Times New Roman" w:hAnsi="Times New Roman"/>
                <w:bCs/>
                <w:sz w:val="18"/>
                <w:szCs w:val="18"/>
                <w:lang w:bidi="en-US"/>
              </w:rPr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18"/>
                <w:szCs w:val="18"/>
                <w:lang w:bidi="en-US"/>
              </w:rPr>
            </w:pPr>
            <w:r>
              <w:rPr>
                <w:rFonts w:eastAsia="Times New Roman" w:cs="Times New Roman" w:ascii="Times New Roman" w:hAnsi="Times New Roman"/>
                <w:sz w:val="18"/>
                <w:szCs w:val="18"/>
                <w:lang w:bidi="en-US"/>
              </w:rPr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18"/>
                <w:szCs w:val="18"/>
                <w:lang w:bidi="en-US"/>
              </w:rPr>
            </w:pPr>
            <w:r>
              <w:rPr>
                <w:rFonts w:eastAsia="Times New Roman" w:cs="Times New Roman" w:ascii="Times New Roman" w:hAnsi="Times New Roman"/>
                <w:sz w:val="18"/>
                <w:szCs w:val="18"/>
                <w:lang w:bidi="en-US"/>
              </w:rPr>
              <w:t>комбинированный</w:t>
            </w:r>
          </w:p>
        </w:tc>
        <w:tc>
          <w:tcPr>
            <w:tcW w:w="3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18"/>
                <w:szCs w:val="18"/>
                <w:lang w:bidi="en-US"/>
              </w:rPr>
            </w:pPr>
            <w:r>
              <w:rPr>
                <w:rFonts w:eastAsia="Times New Roman" w:cs="Times New Roman" w:ascii="Times New Roman" w:hAnsi="Times New Roman"/>
                <w:sz w:val="18"/>
                <w:szCs w:val="18"/>
                <w:lang w:bidi="en-US"/>
              </w:rPr>
              <w:t>Осознание выразительных средств музыки в том или ином художественном образе.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18"/>
                <w:szCs w:val="18"/>
                <w:lang w:bidi="en-US"/>
              </w:rPr>
            </w:pPr>
            <w:r>
              <w:rPr>
                <w:rFonts w:eastAsia="Times New Roman" w:cs="Times New Roman" w:ascii="Times New Roman" w:hAnsi="Times New Roman"/>
                <w:sz w:val="18"/>
                <w:szCs w:val="18"/>
                <w:lang w:bidi="en-US"/>
              </w:rPr>
              <w:t>«Сурок»– слушание.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18"/>
                <w:szCs w:val="18"/>
                <w:lang w:bidi="en-US"/>
              </w:rPr>
            </w:pPr>
            <w:r>
              <w:rPr>
                <w:rFonts w:eastAsia="Times New Roman" w:cs="Times New Roman" w:ascii="Times New Roman" w:hAnsi="Times New Roman"/>
                <w:sz w:val="18"/>
                <w:szCs w:val="18"/>
                <w:lang w:bidi="en-US"/>
              </w:rPr>
              <w:t>«Крокодил и Чебурашка»И. Арсеева (песня) – разучивание.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18"/>
                <w:szCs w:val="18"/>
                <w:lang w:bidi="en-US"/>
              </w:rPr>
            </w:pPr>
            <w:r>
              <w:rPr>
                <w:rFonts w:eastAsia="Times New Roman" w:cs="Times New Roman" w:ascii="Times New Roman" w:hAnsi="Times New Roman"/>
                <w:sz w:val="18"/>
                <w:szCs w:val="18"/>
                <w:lang w:bidi="en-US"/>
              </w:rPr>
              <w:t>«Мы шагаем» – исполнение.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18"/>
                <w:szCs w:val="18"/>
                <w:lang w:bidi="en-US"/>
              </w:rPr>
            </w:pPr>
            <w:r>
              <w:rPr>
                <w:rFonts w:eastAsia="Times New Roman" w:cs="Times New Roman" w:ascii="Times New Roman" w:hAnsi="Times New Roman"/>
                <w:sz w:val="18"/>
                <w:szCs w:val="18"/>
                <w:lang w:bidi="en-US"/>
              </w:rPr>
              <w:t>«Зайчик дразнит медвежонка» Д. Кабалевского – слушание.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18"/>
                <w:szCs w:val="18"/>
                <w:lang w:bidi="en-US"/>
              </w:rPr>
            </w:pPr>
            <w:r>
              <w:rPr>
                <w:rFonts w:eastAsia="Times New Roman" w:cs="Times New Roman" w:ascii="Times New Roman" w:hAnsi="Times New Roman"/>
                <w:sz w:val="18"/>
                <w:szCs w:val="18"/>
                <w:lang w:bidi="en-US"/>
              </w:rPr>
              <w:t xml:space="preserve">Учащиеся учатся понимать 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18"/>
                <w:szCs w:val="18"/>
                <w:lang w:bidi="en-US"/>
              </w:rPr>
            </w:pPr>
            <w:r>
              <w:rPr>
                <w:rFonts w:eastAsia="Times New Roman" w:cs="Times New Roman" w:ascii="Times New Roman" w:hAnsi="Times New Roman"/>
                <w:sz w:val="18"/>
                <w:szCs w:val="18"/>
                <w:lang w:bidi="en-US"/>
              </w:rPr>
              <w:t xml:space="preserve">сходства и различия песни, танца и марша с помощью выразительных средств музыки. Исполнять песни с опорой на полученные знания. 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18"/>
                <w:szCs w:val="18"/>
                <w:lang w:bidi="en-US"/>
              </w:rPr>
            </w:pPr>
            <w:r>
              <w:rPr>
                <w:rFonts w:eastAsia="Times New Roman" w:cs="Times New Roman" w:ascii="Times New Roman" w:hAnsi="Times New Roman"/>
                <w:sz w:val="18"/>
                <w:szCs w:val="18"/>
                <w:lang w:bidi="en-US"/>
              </w:rPr>
            </w:r>
          </w:p>
        </w:tc>
        <w:tc>
          <w:tcPr>
            <w:tcW w:w="3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18"/>
                <w:szCs w:val="18"/>
                <w:lang w:bidi="en-US"/>
              </w:rPr>
            </w:pPr>
            <w:r>
              <w:rPr>
                <w:rFonts w:eastAsia="Times New Roman" w:cs="Times New Roman" w:ascii="Times New Roman" w:hAnsi="Times New Roman"/>
                <w:sz w:val="18"/>
                <w:szCs w:val="18"/>
                <w:lang w:bidi="en-US"/>
              </w:rPr>
              <w:t xml:space="preserve">Учащиеся учатся понимать 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18"/>
                <w:szCs w:val="18"/>
                <w:lang w:bidi="en-US"/>
              </w:rPr>
            </w:pPr>
            <w:r>
              <w:rPr>
                <w:rFonts w:eastAsia="Times New Roman" w:cs="Times New Roman" w:ascii="Times New Roman" w:hAnsi="Times New Roman"/>
                <w:sz w:val="18"/>
                <w:szCs w:val="18"/>
                <w:lang w:bidi="en-US"/>
              </w:rPr>
              <w:t>сходства и различия песни, танца и марша с помощью выразительных средств музыки. Исполнять песни с опорой на полученные знания. Играть в оркестре шумовых инструментов.</w:t>
            </w:r>
          </w:p>
        </w:tc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18"/>
                <w:szCs w:val="18"/>
                <w:lang w:bidi="en-US"/>
              </w:rPr>
            </w:pPr>
            <w:r>
              <w:rPr>
                <w:rFonts w:eastAsia="Times New Roman" w:cs="Times New Roman" w:ascii="Times New Roman" w:hAnsi="Times New Roman"/>
                <w:sz w:val="18"/>
                <w:szCs w:val="18"/>
                <w:lang w:bidi="en-US"/>
              </w:rPr>
              <w:t>18.03</w:t>
            </w:r>
          </w:p>
        </w:tc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18"/>
                <w:szCs w:val="18"/>
                <w:lang w:bidi="en-US"/>
              </w:rPr>
            </w:pPr>
            <w:r>
              <w:rPr>
                <w:rFonts w:eastAsia="Times New Roman" w:cs="Times New Roman" w:ascii="Times New Roman" w:hAnsi="Times New Roman"/>
                <w:sz w:val="18"/>
                <w:szCs w:val="18"/>
                <w:lang w:bidi="en-US"/>
              </w:rPr>
            </w:r>
          </w:p>
        </w:tc>
      </w:tr>
      <w:tr>
        <w:trPr/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18"/>
                <w:szCs w:val="18"/>
                <w:lang w:bidi="en-US"/>
              </w:rPr>
            </w:pPr>
            <w:r>
              <w:rPr>
                <w:rFonts w:eastAsia="Times New Roman" w:cs="Times New Roman" w:ascii="Times New Roman" w:hAnsi="Times New Roman"/>
                <w:sz w:val="18"/>
                <w:szCs w:val="18"/>
                <w:lang w:bidi="en-US"/>
              </w:rPr>
              <w:t>28</w:t>
            </w:r>
          </w:p>
        </w:tc>
        <w:tc>
          <w:tcPr>
            <w:tcW w:w="1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bCs/>
                <w:sz w:val="18"/>
                <w:szCs w:val="18"/>
                <w:lang w:val="en-US" w:bidi="en-US"/>
              </w:rPr>
            </w:pPr>
            <w:r>
              <w:rPr>
                <w:rFonts w:eastAsia="Times New Roman" w:cs="Times New Roman" w:ascii="Times New Roman" w:hAnsi="Times New Roman"/>
                <w:bCs/>
                <w:sz w:val="18"/>
                <w:szCs w:val="18"/>
                <w:lang w:val="en-US" w:bidi="en-US"/>
              </w:rPr>
              <w:t>Формы в музыке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1460" w:leader="none"/>
                <w:tab w:val="left" w:pos="1800" w:leader="none"/>
              </w:tabs>
              <w:spacing w:lineRule="auto" w:line="240" w:before="26" w:after="0"/>
              <w:ind w:right="77" w:hanging="0"/>
              <w:rPr>
                <w:rFonts w:ascii="Times New Roman" w:hAnsi="Times New Roman" w:eastAsia="Times New Roman" w:cs="Times New Roman"/>
                <w:bCs/>
                <w:color w:val="363435"/>
                <w:w w:val="106"/>
                <w:sz w:val="18"/>
                <w:szCs w:val="18"/>
                <w:lang w:bidi="en-US"/>
              </w:rPr>
            </w:pPr>
            <w:r>
              <w:rPr>
                <w:rFonts w:eastAsia="Times New Roman" w:cs="Times New Roman" w:ascii="Times New Roman" w:hAnsi="Times New Roman"/>
                <w:bCs/>
                <w:color w:val="363435"/>
                <w:w w:val="106"/>
                <w:sz w:val="18"/>
                <w:szCs w:val="18"/>
                <w:lang w:bidi="en-US"/>
              </w:rPr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18"/>
                <w:szCs w:val="18"/>
                <w:lang w:bidi="en-US"/>
              </w:rPr>
            </w:pPr>
            <w:r>
              <w:rPr>
                <w:rFonts w:eastAsia="Times New Roman" w:cs="Times New Roman" w:ascii="Times New Roman" w:hAnsi="Times New Roman"/>
                <w:sz w:val="18"/>
                <w:szCs w:val="18"/>
                <w:lang w:bidi="en-US"/>
              </w:rPr>
              <w:t>комбинированный</w:t>
            </w:r>
          </w:p>
        </w:tc>
        <w:tc>
          <w:tcPr>
            <w:tcW w:w="3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18"/>
                <w:szCs w:val="18"/>
                <w:lang w:bidi="en-US"/>
              </w:rPr>
            </w:pPr>
            <w:r>
              <w:rPr>
                <w:rFonts w:eastAsia="Times New Roman" w:cs="Times New Roman" w:ascii="Times New Roman" w:hAnsi="Times New Roman"/>
                <w:sz w:val="18"/>
                <w:szCs w:val="18"/>
                <w:lang w:bidi="en-US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sz w:val="18"/>
                <w:szCs w:val="18"/>
                <w:lang w:bidi="en-US"/>
              </w:rPr>
              <w:t>Постижение своеобразия каждого музыкального произведения через особенности мелодики, темпа, динамики, фактуры, лада, ритма, регистра, тембра и т.д. и опыт собственной исполнительской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18"/>
                <w:szCs w:val="18"/>
                <w:lang w:bidi="en-US"/>
              </w:rPr>
            </w:pPr>
            <w:r>
              <w:rPr>
                <w:rFonts w:eastAsia="Times New Roman" w:cs="Times New Roman" w:ascii="Times New Roman" w:hAnsi="Times New Roman"/>
                <w:sz w:val="18"/>
                <w:szCs w:val="18"/>
                <w:lang w:bidi="en-US"/>
              </w:rPr>
              <w:t xml:space="preserve">«Весёлая. Грустная»– слушание. 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18"/>
                <w:szCs w:val="18"/>
                <w:lang w:bidi="en-US"/>
              </w:rPr>
            </w:pPr>
            <w:r>
              <w:rPr>
                <w:rFonts w:eastAsia="Times New Roman" w:cs="Times New Roman" w:ascii="Times New Roman" w:hAnsi="Times New Roman"/>
                <w:sz w:val="18"/>
                <w:szCs w:val="18"/>
                <w:lang w:bidi="en-US"/>
              </w:rPr>
              <w:t>«Карусель»– исполнение.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18"/>
                <w:szCs w:val="18"/>
                <w:lang w:bidi="en-US"/>
              </w:rPr>
            </w:pPr>
            <w:r>
              <w:rPr>
                <w:rFonts w:eastAsia="Times New Roman" w:cs="Times New Roman" w:ascii="Times New Roman" w:hAnsi="Times New Roman"/>
                <w:sz w:val="18"/>
                <w:szCs w:val="18"/>
                <w:lang w:bidi="en-US"/>
              </w:rPr>
              <w:t xml:space="preserve">«Крокодил и Чебурашка»(песня, вальс и полька) – разучивание и 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18"/>
                <w:szCs w:val="18"/>
                <w:lang w:bidi="en-US"/>
              </w:rPr>
            </w:pPr>
            <w:r>
              <w:rPr>
                <w:rFonts w:eastAsia="Times New Roman" w:cs="Times New Roman" w:ascii="Times New Roman" w:hAnsi="Times New Roman"/>
                <w:sz w:val="18"/>
                <w:szCs w:val="18"/>
                <w:lang w:bidi="en-US"/>
              </w:rPr>
              <w:t>исполнение.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18"/>
                <w:szCs w:val="18"/>
                <w:lang w:bidi="en-US"/>
              </w:rPr>
            </w:pPr>
            <w:r>
              <w:rPr>
                <w:rFonts w:eastAsia="Times New Roman" w:cs="Times New Roman" w:ascii="Times New Roman" w:hAnsi="Times New Roman"/>
                <w:sz w:val="18"/>
                <w:szCs w:val="18"/>
                <w:lang w:bidi="en-US"/>
              </w:rPr>
              <w:t xml:space="preserve">«Кот в сапогах и Белая кошечка» из балета «Спящая красавица» 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18"/>
                <w:szCs w:val="18"/>
                <w:lang w:bidi="en-US"/>
              </w:rPr>
            </w:pPr>
            <w:r>
              <w:rPr>
                <w:rFonts w:eastAsia="Times New Roman" w:cs="Times New Roman" w:ascii="Times New Roman" w:hAnsi="Times New Roman"/>
                <w:sz w:val="18"/>
                <w:szCs w:val="18"/>
                <w:lang w:bidi="en-US"/>
              </w:rPr>
              <w:t>П. Чайковского – слушание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18"/>
                <w:szCs w:val="18"/>
                <w:lang w:bidi="en-US"/>
              </w:rPr>
            </w:pPr>
            <w:r>
              <w:rPr>
                <w:rFonts w:eastAsia="Times New Roman" w:cs="Times New Roman" w:ascii="Times New Roman" w:hAnsi="Times New Roman"/>
                <w:sz w:val="18"/>
                <w:szCs w:val="18"/>
                <w:lang w:bidi="en-US"/>
              </w:rPr>
              <w:t>Учащиеся учатся понимать изменения характера музыки и смену  частей в музыкальном произведении. Исполнять мелодии по теме урока. Играть в оркестре шумовых инструментов</w:t>
            </w:r>
          </w:p>
        </w:tc>
        <w:tc>
          <w:tcPr>
            <w:tcW w:w="3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18"/>
                <w:szCs w:val="18"/>
                <w:lang w:bidi="en-US"/>
              </w:rPr>
            </w:pPr>
            <w:r>
              <w:rPr>
                <w:rFonts w:eastAsia="Times New Roman" w:cs="Times New Roman" w:ascii="Times New Roman" w:hAnsi="Times New Roman"/>
                <w:sz w:val="18"/>
                <w:szCs w:val="18"/>
                <w:lang w:bidi="en-US"/>
              </w:rPr>
              <w:t>Учащиеся научатся понимать изменения характера музыки и смену  частей в музыкальном произведении. Исполнять мелодии по теме урока. Играть в оркестре шумовых инструментов</w:t>
            </w:r>
          </w:p>
        </w:tc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18"/>
                <w:szCs w:val="18"/>
                <w:lang w:bidi="en-US"/>
              </w:rPr>
            </w:pPr>
            <w:r>
              <w:rPr>
                <w:rFonts w:eastAsia="Times New Roman" w:cs="Times New Roman" w:ascii="Times New Roman" w:hAnsi="Times New Roman"/>
                <w:sz w:val="18"/>
                <w:szCs w:val="18"/>
                <w:lang w:bidi="en-US"/>
              </w:rPr>
              <w:t>01.04</w:t>
            </w:r>
          </w:p>
        </w:tc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18"/>
                <w:szCs w:val="18"/>
                <w:lang w:bidi="en-US"/>
              </w:rPr>
            </w:pPr>
            <w:r>
              <w:rPr>
                <w:rFonts w:eastAsia="Times New Roman" w:cs="Times New Roman" w:ascii="Times New Roman" w:hAnsi="Times New Roman"/>
                <w:sz w:val="18"/>
                <w:szCs w:val="18"/>
                <w:lang w:bidi="en-US"/>
              </w:rPr>
            </w:r>
          </w:p>
        </w:tc>
      </w:tr>
      <w:tr>
        <w:trPr>
          <w:trHeight w:val="333" w:hRule="atLeast"/>
        </w:trPr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18"/>
                <w:szCs w:val="18"/>
                <w:lang w:bidi="en-US"/>
              </w:rPr>
            </w:pPr>
            <w:r>
              <w:rPr>
                <w:rFonts w:eastAsia="Times New Roman" w:cs="Times New Roman" w:ascii="Times New Roman" w:hAnsi="Times New Roman"/>
                <w:sz w:val="18"/>
                <w:szCs w:val="18"/>
                <w:lang w:bidi="en-US"/>
              </w:rPr>
              <w:t>29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18"/>
                <w:szCs w:val="18"/>
                <w:lang w:bidi="en-US"/>
              </w:rPr>
            </w:pPr>
            <w:r>
              <w:rPr>
                <w:rFonts w:eastAsia="Times New Roman" w:cs="Times New Roman" w:ascii="Times New Roman" w:hAnsi="Times New Roman"/>
                <w:sz w:val="18"/>
                <w:szCs w:val="18"/>
                <w:lang w:bidi="en-US"/>
              </w:rPr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18"/>
                <w:szCs w:val="18"/>
                <w:lang w:bidi="en-US"/>
              </w:rPr>
            </w:pPr>
            <w:r>
              <w:rPr>
                <w:rFonts w:eastAsia="Times New Roman" w:cs="Times New Roman" w:ascii="Times New Roman" w:hAnsi="Times New Roman"/>
                <w:sz w:val="18"/>
                <w:szCs w:val="18"/>
                <w:lang w:bidi="en-US"/>
              </w:rPr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18"/>
                <w:szCs w:val="18"/>
                <w:lang w:bidi="en-US"/>
              </w:rPr>
            </w:pPr>
            <w:r>
              <w:rPr>
                <w:rFonts w:eastAsia="Times New Roman" w:cs="Times New Roman" w:ascii="Times New Roman" w:hAnsi="Times New Roman"/>
                <w:sz w:val="18"/>
                <w:szCs w:val="18"/>
                <w:lang w:bidi="en-US"/>
              </w:rPr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18"/>
                <w:szCs w:val="18"/>
                <w:lang w:bidi="en-US"/>
              </w:rPr>
            </w:pPr>
            <w:r>
              <w:rPr>
                <w:rFonts w:eastAsia="Times New Roman" w:cs="Times New Roman" w:ascii="Times New Roman" w:hAnsi="Times New Roman"/>
                <w:sz w:val="18"/>
                <w:szCs w:val="18"/>
                <w:lang w:bidi="en-US"/>
              </w:rPr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18"/>
                <w:szCs w:val="18"/>
                <w:lang w:bidi="en-US"/>
              </w:rPr>
            </w:pPr>
            <w:r>
              <w:rPr>
                <w:rFonts w:eastAsia="Times New Roman" w:cs="Times New Roman" w:ascii="Times New Roman" w:hAnsi="Times New Roman"/>
                <w:sz w:val="18"/>
                <w:szCs w:val="18"/>
                <w:lang w:bidi="en-US"/>
              </w:rPr>
            </w:r>
          </w:p>
        </w:tc>
        <w:tc>
          <w:tcPr>
            <w:tcW w:w="1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bCs/>
                <w:sz w:val="18"/>
                <w:szCs w:val="18"/>
                <w:lang w:val="en-US" w:bidi="en-US"/>
              </w:rPr>
            </w:pPr>
            <w:r>
              <w:rPr>
                <w:rFonts w:eastAsia="Times New Roman" w:cs="Times New Roman" w:ascii="Times New Roman" w:hAnsi="Times New Roman"/>
                <w:bCs/>
                <w:sz w:val="18"/>
                <w:szCs w:val="18"/>
                <w:lang w:val="en-US" w:bidi="en-US"/>
              </w:rPr>
              <w:t>Формы в музыке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1460" w:leader="none"/>
                <w:tab w:val="left" w:pos="1800" w:leader="none"/>
              </w:tabs>
              <w:spacing w:lineRule="auto" w:line="240" w:before="26" w:after="0"/>
              <w:ind w:right="77" w:hanging="0"/>
              <w:rPr>
                <w:rFonts w:ascii="Times New Roman" w:hAnsi="Times New Roman" w:eastAsia="Times New Roman" w:cs="Times New Roman"/>
                <w:bCs/>
                <w:sz w:val="18"/>
                <w:szCs w:val="18"/>
                <w:lang w:bidi="en-US"/>
              </w:rPr>
            </w:pPr>
            <w:r>
              <w:rPr>
                <w:rFonts w:eastAsia="Times New Roman" w:cs="Times New Roman" w:ascii="Times New Roman" w:hAnsi="Times New Roman"/>
                <w:bCs/>
                <w:sz w:val="18"/>
                <w:szCs w:val="18"/>
                <w:lang w:bidi="en-US"/>
              </w:rPr>
            </w:r>
          </w:p>
          <w:p>
            <w:pPr>
              <w:pStyle w:val="Normal"/>
              <w:widowControl w:val="false"/>
              <w:tabs>
                <w:tab w:val="clear" w:pos="708"/>
                <w:tab w:val="left" w:pos="1460" w:leader="none"/>
                <w:tab w:val="left" w:pos="1800" w:leader="none"/>
              </w:tabs>
              <w:spacing w:lineRule="auto" w:line="240" w:before="26" w:after="0"/>
              <w:ind w:right="77" w:hanging="0"/>
              <w:rPr>
                <w:rFonts w:ascii="Times New Roman" w:hAnsi="Times New Roman" w:eastAsia="Times New Roman" w:cs="Times New Roman"/>
                <w:color w:val="363435"/>
                <w:w w:val="115"/>
                <w:sz w:val="18"/>
                <w:szCs w:val="18"/>
                <w:lang w:bidi="en-US"/>
              </w:rPr>
            </w:pPr>
            <w:r>
              <w:rPr>
                <w:rFonts w:eastAsia="Times New Roman" w:cs="Times New Roman" w:ascii="Times New Roman" w:hAnsi="Times New Roman"/>
                <w:color w:val="363435"/>
                <w:w w:val="115"/>
                <w:sz w:val="18"/>
                <w:szCs w:val="18"/>
                <w:lang w:bidi="en-US"/>
              </w:rPr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18"/>
                <w:szCs w:val="18"/>
                <w:lang w:val="en-US" w:bidi="en-US"/>
              </w:rPr>
            </w:pPr>
            <w:r>
              <w:rPr>
                <w:rFonts w:eastAsia="Times New Roman" w:cs="Times New Roman" w:ascii="Times New Roman" w:hAnsi="Times New Roman"/>
                <w:sz w:val="18"/>
                <w:szCs w:val="18"/>
                <w:lang w:bidi="en-US"/>
              </w:rPr>
              <w:t>комбинированный</w:t>
            </w:r>
          </w:p>
        </w:tc>
        <w:tc>
          <w:tcPr>
            <w:tcW w:w="3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18"/>
                <w:szCs w:val="18"/>
                <w:lang w:bidi="en-US"/>
              </w:rPr>
            </w:pPr>
            <w:r>
              <w:rPr>
                <w:rFonts w:eastAsia="Times New Roman" w:cs="Times New Roman" w:ascii="Times New Roman" w:hAnsi="Times New Roman"/>
                <w:sz w:val="18"/>
                <w:szCs w:val="18"/>
                <w:lang w:bidi="en-US"/>
              </w:rPr>
              <w:t>Знакомство с простейшими музыкальными формами (одночастная, двухчастная, трёхчастная) на основе закономерностей детского восприятия. Выразительные возможности русских народных инструментов, инструментов симфонического оркестра в создании музыкальных образов.).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18"/>
                <w:szCs w:val="18"/>
                <w:lang w:bidi="en-US"/>
              </w:rPr>
            </w:pPr>
            <w:r>
              <w:rPr>
                <w:rFonts w:eastAsia="Times New Roman" w:cs="Times New Roman" w:ascii="Times New Roman" w:hAnsi="Times New Roman"/>
                <w:sz w:val="18"/>
                <w:szCs w:val="18"/>
                <w:lang w:bidi="en-US"/>
              </w:rPr>
              <w:t>. «Крокодил и Чебурашка»(марш, полька) .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18"/>
                <w:szCs w:val="18"/>
                <w:lang w:bidi="en-US"/>
              </w:rPr>
            </w:pPr>
            <w:r>
              <w:rPr>
                <w:rFonts w:eastAsia="Times New Roman" w:cs="Times New Roman" w:ascii="Times New Roman" w:hAnsi="Times New Roman"/>
                <w:sz w:val="18"/>
                <w:szCs w:val="18"/>
                <w:lang w:bidi="en-US"/>
              </w:rPr>
              <w:t xml:space="preserve">«Перепёлочка» – исполнение. 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18"/>
                <w:szCs w:val="18"/>
                <w:lang w:bidi="en-US"/>
              </w:rPr>
            </w:pPr>
            <w:r>
              <w:rPr>
                <w:rFonts w:eastAsia="Times New Roman" w:cs="Times New Roman" w:ascii="Times New Roman" w:hAnsi="Times New Roman"/>
                <w:sz w:val="18"/>
                <w:szCs w:val="18"/>
                <w:lang w:bidi="en-US"/>
              </w:rPr>
              <w:t xml:space="preserve">«Танец с кубками»– слушание. 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18"/>
                <w:szCs w:val="18"/>
                <w:lang w:bidi="en-US"/>
              </w:rPr>
            </w:pPr>
            <w:r>
              <w:rPr>
                <w:rFonts w:eastAsia="Times New Roman" w:cs="Times New Roman" w:ascii="Times New Roman" w:hAnsi="Times New Roman"/>
                <w:sz w:val="18"/>
                <w:szCs w:val="18"/>
                <w:lang w:bidi="en-US"/>
              </w:rPr>
              <w:t>«Монтёр»– исполнение.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18"/>
                <w:szCs w:val="18"/>
                <w:lang w:bidi="en-US"/>
              </w:rPr>
            </w:pPr>
            <w:r>
              <w:rPr>
                <w:rFonts w:eastAsia="Times New Roman" w:cs="Times New Roman" w:ascii="Times New Roman" w:hAnsi="Times New Roman"/>
                <w:sz w:val="18"/>
                <w:szCs w:val="18"/>
                <w:lang w:bidi="en-US"/>
              </w:rPr>
              <w:t>«Калинка»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18"/>
                <w:szCs w:val="18"/>
                <w:lang w:bidi="en-US"/>
              </w:rPr>
            </w:pPr>
            <w:r>
              <w:rPr>
                <w:rFonts w:eastAsia="Times New Roman" w:cs="Times New Roman" w:ascii="Times New Roman" w:hAnsi="Times New Roman"/>
                <w:sz w:val="18"/>
                <w:szCs w:val="18"/>
                <w:lang w:bidi="en-US"/>
              </w:rPr>
              <w:t xml:space="preserve">Учащиеся учатся понимать принцип построения одночастной, двухчастной, трёхчастной   формы музыки. Исполнять «Крокодил и Чебурашка», 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18"/>
                <w:szCs w:val="18"/>
                <w:lang w:bidi="en-US"/>
              </w:rPr>
            </w:pPr>
            <w:r>
              <w:rPr>
                <w:rFonts w:eastAsia="Times New Roman" w:cs="Times New Roman" w:ascii="Times New Roman" w:hAnsi="Times New Roman"/>
                <w:sz w:val="18"/>
                <w:szCs w:val="18"/>
                <w:lang w:bidi="en-US"/>
              </w:rPr>
              <w:t>«Зачем нам выстроили дом» Д. Кабалевского, «Калинку» используя инструменты детского оркестра.</w:t>
            </w:r>
          </w:p>
        </w:tc>
        <w:tc>
          <w:tcPr>
            <w:tcW w:w="3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18"/>
                <w:szCs w:val="18"/>
                <w:lang w:bidi="en-US"/>
              </w:rPr>
            </w:pPr>
            <w:r>
              <w:rPr>
                <w:rFonts w:eastAsia="Times New Roman" w:cs="Times New Roman" w:ascii="Times New Roman" w:hAnsi="Times New Roman"/>
                <w:sz w:val="18"/>
                <w:szCs w:val="18"/>
                <w:lang w:bidi="en-US"/>
              </w:rPr>
              <w:t xml:space="preserve">Учащиеся научатся понимать принцип построения одночастной, двухчастной, трёхчастной   формы музыки. Исполнять «Крокодил и Чебурашка», 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18"/>
                <w:szCs w:val="18"/>
                <w:lang w:bidi="en-US"/>
              </w:rPr>
            </w:pPr>
            <w:r>
              <w:rPr>
                <w:rFonts w:eastAsia="Times New Roman" w:cs="Times New Roman" w:ascii="Times New Roman" w:hAnsi="Times New Roman"/>
                <w:sz w:val="18"/>
                <w:szCs w:val="18"/>
                <w:lang w:bidi="en-US"/>
              </w:rPr>
              <w:t>«Зачем нам выстроили дом» Д. Кабалевского, «Калинку» используя инструменты детского оркестра.</w:t>
            </w:r>
          </w:p>
        </w:tc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18"/>
                <w:szCs w:val="18"/>
                <w:lang w:bidi="en-US"/>
              </w:rPr>
            </w:pPr>
            <w:r>
              <w:rPr>
                <w:rFonts w:eastAsia="Times New Roman" w:cs="Times New Roman" w:ascii="Times New Roman" w:hAnsi="Times New Roman"/>
                <w:sz w:val="18"/>
                <w:szCs w:val="18"/>
                <w:lang w:bidi="en-US"/>
              </w:rPr>
              <w:t>08.04</w:t>
            </w:r>
          </w:p>
        </w:tc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18"/>
                <w:szCs w:val="18"/>
                <w:lang w:bidi="en-US"/>
              </w:rPr>
            </w:pPr>
            <w:r>
              <w:rPr>
                <w:rFonts w:eastAsia="Times New Roman" w:cs="Times New Roman" w:ascii="Times New Roman" w:hAnsi="Times New Roman"/>
                <w:sz w:val="18"/>
                <w:szCs w:val="18"/>
                <w:lang w:bidi="en-US"/>
              </w:rPr>
            </w:r>
          </w:p>
        </w:tc>
      </w:tr>
      <w:tr>
        <w:trPr/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18"/>
                <w:szCs w:val="18"/>
                <w:lang w:bidi="en-US"/>
              </w:rPr>
            </w:pPr>
            <w:r>
              <w:rPr>
                <w:rFonts w:eastAsia="Times New Roman" w:cs="Times New Roman" w:ascii="Times New Roman" w:hAnsi="Times New Roman"/>
                <w:sz w:val="18"/>
                <w:szCs w:val="18"/>
                <w:lang w:bidi="en-US"/>
              </w:rPr>
              <w:t>30</w:t>
            </w:r>
          </w:p>
        </w:tc>
        <w:tc>
          <w:tcPr>
            <w:tcW w:w="1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bCs/>
                <w:sz w:val="18"/>
                <w:szCs w:val="18"/>
                <w:lang w:bidi="en-US"/>
              </w:rPr>
            </w:pPr>
            <w:r>
              <w:rPr>
                <w:rFonts w:eastAsia="Times New Roman" w:cs="Times New Roman" w:ascii="Times New Roman" w:hAnsi="Times New Roman"/>
                <w:bCs/>
                <w:sz w:val="18"/>
                <w:szCs w:val="18"/>
                <w:lang w:bidi="en-US"/>
              </w:rPr>
              <w:t>Песенность,  танцевальностьмаршевость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bCs/>
                <w:sz w:val="18"/>
                <w:szCs w:val="18"/>
                <w:lang w:bidi="en-US"/>
              </w:rPr>
            </w:pPr>
            <w:r>
              <w:rPr>
                <w:rFonts w:eastAsia="Times New Roman" w:cs="Times New Roman" w:ascii="Times New Roman" w:hAnsi="Times New Roman"/>
                <w:bCs/>
                <w:sz w:val="18"/>
                <w:szCs w:val="18"/>
                <w:lang w:bidi="en-US"/>
              </w:rPr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bCs/>
                <w:sz w:val="18"/>
                <w:szCs w:val="18"/>
                <w:lang w:bidi="en-US"/>
              </w:rPr>
            </w:pPr>
            <w:r>
              <w:rPr>
                <w:rFonts w:eastAsia="Times New Roman" w:cs="Times New Roman" w:ascii="Times New Roman" w:hAnsi="Times New Roman"/>
                <w:bCs/>
                <w:sz w:val="18"/>
                <w:szCs w:val="18"/>
                <w:lang w:bidi="en-US"/>
              </w:rPr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18"/>
                <w:szCs w:val="18"/>
                <w:lang w:bidi="en-US"/>
              </w:rPr>
            </w:pPr>
            <w:r>
              <w:rPr>
                <w:rFonts w:eastAsia="Times New Roman" w:cs="Times New Roman" w:ascii="Times New Roman" w:hAnsi="Times New Roman"/>
                <w:sz w:val="18"/>
                <w:szCs w:val="18"/>
                <w:lang w:bidi="en-US"/>
              </w:rPr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18"/>
                <w:szCs w:val="18"/>
                <w:lang w:bidi="en-US"/>
              </w:rPr>
            </w:pPr>
            <w:r>
              <w:rPr>
                <w:rFonts w:eastAsia="Times New Roman" w:cs="Times New Roman" w:ascii="Times New Roman" w:hAnsi="Times New Roman"/>
                <w:sz w:val="18"/>
                <w:szCs w:val="18"/>
                <w:lang w:bidi="en-US"/>
              </w:rPr>
              <w:t>комбинированный</w:t>
            </w:r>
          </w:p>
        </w:tc>
        <w:tc>
          <w:tcPr>
            <w:tcW w:w="3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18"/>
                <w:szCs w:val="18"/>
                <w:lang w:bidi="en-US"/>
              </w:rPr>
            </w:pPr>
            <w:r>
              <w:rPr>
                <w:rFonts w:eastAsia="Times New Roman" w:cs="Times New Roman" w:ascii="Times New Roman" w:hAnsi="Times New Roman"/>
                <w:sz w:val="18"/>
                <w:szCs w:val="18"/>
                <w:lang w:bidi="en-US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sz w:val="18"/>
                <w:szCs w:val="18"/>
                <w:lang w:bidi="en-US"/>
              </w:rPr>
              <w:t xml:space="preserve">Песенный, танцевальный и маршевый характер 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18"/>
                <w:szCs w:val="18"/>
                <w:lang w:bidi="en-US"/>
              </w:rPr>
            </w:pPr>
            <w:r>
              <w:rPr>
                <w:rFonts w:eastAsia="Times New Roman" w:cs="Times New Roman" w:ascii="Times New Roman" w:hAnsi="Times New Roman"/>
                <w:sz w:val="18"/>
                <w:szCs w:val="18"/>
                <w:lang w:bidi="en-US"/>
              </w:rPr>
              <w:t>музыки.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18"/>
                <w:szCs w:val="18"/>
                <w:lang w:bidi="en-US"/>
              </w:rPr>
            </w:pPr>
            <w:r>
              <w:rPr>
                <w:rFonts w:eastAsia="Times New Roman" w:cs="Times New Roman" w:ascii="Times New Roman" w:hAnsi="Times New Roman"/>
                <w:sz w:val="18"/>
                <w:szCs w:val="18"/>
                <w:lang w:bidi="en-US"/>
              </w:rPr>
              <w:t xml:space="preserve">«Первая утрата» Р. Шумана и «Вроде вальса» Н. Мясковского – 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18"/>
                <w:szCs w:val="18"/>
                <w:lang w:bidi="en-US"/>
              </w:rPr>
            </w:pPr>
            <w:r>
              <w:rPr>
                <w:rFonts w:eastAsia="Times New Roman" w:cs="Times New Roman" w:ascii="Times New Roman" w:hAnsi="Times New Roman"/>
                <w:sz w:val="18"/>
                <w:szCs w:val="18"/>
                <w:lang w:bidi="en-US"/>
              </w:rPr>
              <w:t>слушание.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18"/>
                <w:szCs w:val="18"/>
                <w:lang w:bidi="en-US"/>
              </w:rPr>
            </w:pPr>
            <w:r>
              <w:rPr>
                <w:rFonts w:eastAsia="Times New Roman" w:cs="Times New Roman" w:ascii="Times New Roman" w:hAnsi="Times New Roman"/>
                <w:sz w:val="18"/>
                <w:szCs w:val="18"/>
                <w:lang w:bidi="en-US"/>
              </w:rPr>
              <w:t xml:space="preserve">«Игра в гостей» Д. Кабалевского – разучивание. 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18"/>
                <w:szCs w:val="18"/>
                <w:lang w:bidi="en-US"/>
              </w:rPr>
            </w:pPr>
            <w:r>
              <w:rPr>
                <w:rFonts w:eastAsia="Times New Roman" w:cs="Times New Roman" w:ascii="Times New Roman" w:hAnsi="Times New Roman"/>
                <w:sz w:val="18"/>
                <w:szCs w:val="18"/>
                <w:lang w:bidi="en-US"/>
              </w:rPr>
              <w:t xml:space="preserve">«Тема и вариация на марш Дресслера»Л. Бетховена – слушание. 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18"/>
                <w:szCs w:val="18"/>
                <w:lang w:bidi="en-US"/>
              </w:rPr>
            </w:pPr>
            <w:r>
              <w:rPr>
                <w:rFonts w:eastAsia="Times New Roman" w:cs="Times New Roman" w:ascii="Times New Roman" w:hAnsi="Times New Roman"/>
                <w:sz w:val="18"/>
                <w:szCs w:val="18"/>
                <w:lang w:bidi="en-US"/>
              </w:rPr>
              <w:t xml:space="preserve">«Носорог» – исполнение» 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18"/>
                <w:szCs w:val="18"/>
                <w:lang w:bidi="en-US"/>
              </w:rPr>
            </w:pPr>
            <w:r>
              <w:rPr>
                <w:rFonts w:eastAsia="Times New Roman" w:cs="Times New Roman" w:ascii="Times New Roman" w:hAnsi="Times New Roman"/>
                <w:sz w:val="18"/>
                <w:szCs w:val="18"/>
                <w:lang w:bidi="en-US"/>
              </w:rPr>
              <w:t>Учащиеся учатся  понимать песенный, танцевальный и маршевый характер музыки. Исполнять по группам песню «Игра в гостей».  Понятие «Ухо для музыканта – его главный дирижёр!»</w:t>
            </w:r>
          </w:p>
        </w:tc>
        <w:tc>
          <w:tcPr>
            <w:tcW w:w="3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18"/>
                <w:szCs w:val="18"/>
                <w:lang w:bidi="en-US"/>
              </w:rPr>
            </w:pPr>
            <w:r>
              <w:rPr>
                <w:rFonts w:eastAsia="Times New Roman" w:cs="Times New Roman" w:ascii="Times New Roman" w:hAnsi="Times New Roman"/>
                <w:sz w:val="18"/>
                <w:szCs w:val="18"/>
                <w:lang w:bidi="en-US"/>
              </w:rPr>
              <w:t>Учащиеся научатся  понимать песенный, танцевальный и маршевый характер музыки. Исполнять по группам песню «Игра в гостей».  Понятие «Ухо для музыканта – его главный дирижёр!»</w:t>
            </w:r>
          </w:p>
        </w:tc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18"/>
                <w:szCs w:val="18"/>
                <w:lang w:bidi="en-US"/>
              </w:rPr>
            </w:pPr>
            <w:r>
              <w:rPr>
                <w:rFonts w:eastAsia="Times New Roman" w:cs="Times New Roman" w:ascii="Times New Roman" w:hAnsi="Times New Roman"/>
                <w:sz w:val="18"/>
                <w:szCs w:val="18"/>
                <w:lang w:bidi="en-US"/>
              </w:rPr>
              <w:t>15.04</w:t>
            </w:r>
          </w:p>
        </w:tc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18"/>
                <w:szCs w:val="18"/>
                <w:lang w:bidi="en-US"/>
              </w:rPr>
            </w:pPr>
            <w:r>
              <w:rPr>
                <w:rFonts w:eastAsia="Times New Roman" w:cs="Times New Roman" w:ascii="Times New Roman" w:hAnsi="Times New Roman"/>
                <w:sz w:val="18"/>
                <w:szCs w:val="18"/>
                <w:lang w:bidi="en-US"/>
              </w:rPr>
            </w:r>
          </w:p>
        </w:tc>
      </w:tr>
      <w:tr>
        <w:trPr/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18"/>
                <w:szCs w:val="18"/>
                <w:lang w:bidi="en-US"/>
              </w:rPr>
            </w:pPr>
            <w:r>
              <w:rPr>
                <w:rFonts w:eastAsia="Times New Roman" w:cs="Times New Roman" w:ascii="Times New Roman" w:hAnsi="Times New Roman"/>
                <w:sz w:val="18"/>
                <w:szCs w:val="18"/>
                <w:lang w:bidi="en-US"/>
              </w:rPr>
              <w:t>31</w:t>
            </w:r>
          </w:p>
        </w:tc>
        <w:tc>
          <w:tcPr>
            <w:tcW w:w="1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bCs/>
                <w:sz w:val="18"/>
                <w:szCs w:val="18"/>
                <w:lang w:bidi="en-US"/>
              </w:rPr>
            </w:pPr>
            <w:r>
              <w:rPr>
                <w:rFonts w:eastAsia="Times New Roman" w:cs="Times New Roman" w:ascii="Times New Roman" w:hAnsi="Times New Roman"/>
                <w:bCs/>
                <w:sz w:val="18"/>
                <w:szCs w:val="18"/>
                <w:lang w:bidi="en-US"/>
              </w:rPr>
              <w:t>Понятие тембра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bCs/>
                <w:sz w:val="18"/>
                <w:szCs w:val="18"/>
                <w:lang w:bidi="en-US"/>
              </w:rPr>
            </w:pPr>
            <w:r>
              <w:rPr>
                <w:rFonts w:eastAsia="Times New Roman" w:cs="Times New Roman" w:ascii="Times New Roman" w:hAnsi="Times New Roman"/>
                <w:bCs/>
                <w:sz w:val="18"/>
                <w:szCs w:val="18"/>
                <w:lang w:bidi="en-US"/>
              </w:rPr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bCs/>
                <w:sz w:val="18"/>
                <w:szCs w:val="18"/>
                <w:lang w:bidi="en-US"/>
              </w:rPr>
            </w:pPr>
            <w:r>
              <w:rPr>
                <w:rFonts w:eastAsia="Times New Roman" w:cs="Times New Roman" w:ascii="Times New Roman" w:hAnsi="Times New Roman"/>
                <w:bCs/>
                <w:sz w:val="18"/>
                <w:szCs w:val="18"/>
                <w:lang w:bidi="en-US"/>
              </w:rPr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18"/>
                <w:szCs w:val="18"/>
                <w:lang w:bidi="en-US"/>
              </w:rPr>
            </w:pPr>
            <w:r>
              <w:rPr>
                <w:rFonts w:eastAsia="Times New Roman" w:cs="Times New Roman" w:ascii="Times New Roman" w:hAnsi="Times New Roman"/>
                <w:sz w:val="18"/>
                <w:szCs w:val="18"/>
                <w:lang w:bidi="en-US"/>
              </w:rPr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18"/>
                <w:szCs w:val="18"/>
                <w:lang w:bidi="en-US"/>
              </w:rPr>
            </w:pPr>
            <w:r>
              <w:rPr>
                <w:rFonts w:eastAsia="Times New Roman" w:cs="Times New Roman" w:ascii="Times New Roman" w:hAnsi="Times New Roman"/>
                <w:sz w:val="18"/>
                <w:szCs w:val="18"/>
                <w:lang w:bidi="en-US"/>
              </w:rPr>
              <w:t>комбинированный</w:t>
            </w:r>
          </w:p>
        </w:tc>
        <w:tc>
          <w:tcPr>
            <w:tcW w:w="3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18"/>
                <w:szCs w:val="18"/>
                <w:lang w:bidi="en-US"/>
              </w:rPr>
            </w:pPr>
            <w:r>
              <w:rPr>
                <w:rFonts w:eastAsia="Times New Roman" w:cs="Times New Roman" w:ascii="Times New Roman" w:hAnsi="Times New Roman"/>
                <w:sz w:val="18"/>
                <w:szCs w:val="18"/>
                <w:lang w:bidi="en-US"/>
              </w:rPr>
              <w:t xml:space="preserve">Понятие тембра. Отдельные голоса и инструменты, 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18"/>
                <w:szCs w:val="18"/>
                <w:lang w:bidi="en-US"/>
              </w:rPr>
            </w:pPr>
            <w:r>
              <w:rPr>
                <w:rFonts w:eastAsia="Times New Roman" w:cs="Times New Roman" w:ascii="Times New Roman" w:hAnsi="Times New Roman"/>
                <w:sz w:val="18"/>
                <w:szCs w:val="18"/>
                <w:lang w:bidi="en-US"/>
              </w:rPr>
              <w:t>разные хоры и оркестры.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18"/>
                <w:szCs w:val="18"/>
                <w:lang w:bidi="en-US"/>
              </w:rPr>
            </w:pPr>
            <w:r>
              <w:rPr>
                <w:rFonts w:eastAsia="Times New Roman" w:cs="Times New Roman" w:ascii="Times New Roman" w:hAnsi="Times New Roman"/>
                <w:sz w:val="18"/>
                <w:szCs w:val="18"/>
                <w:lang w:bidi="en-US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sz w:val="18"/>
                <w:szCs w:val="18"/>
                <w:lang w:bidi="en-US"/>
              </w:rPr>
              <w:t xml:space="preserve">«В нашем классе»– исполнение. 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18"/>
                <w:szCs w:val="18"/>
                <w:lang w:bidi="en-US"/>
              </w:rPr>
            </w:pPr>
            <w:r>
              <w:rPr>
                <w:rFonts w:eastAsia="Times New Roman" w:cs="Times New Roman" w:ascii="Times New Roman" w:hAnsi="Times New Roman"/>
                <w:sz w:val="18"/>
                <w:szCs w:val="18"/>
                <w:lang w:bidi="en-US"/>
              </w:rPr>
              <w:t>«Дон-дон» – исполнение.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18"/>
                <w:szCs w:val="18"/>
                <w:lang w:bidi="en-US"/>
              </w:rPr>
            </w:pPr>
            <w:r>
              <w:rPr>
                <w:rFonts w:eastAsia="Times New Roman" w:cs="Times New Roman" w:ascii="Times New Roman" w:hAnsi="Times New Roman"/>
                <w:sz w:val="18"/>
                <w:szCs w:val="18"/>
                <w:lang w:bidi="en-US"/>
              </w:rPr>
              <w:t>«Петя и волк» – симфоническая сказка С. Прокофьева (фрагмен-ты) – слушание.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18"/>
                <w:szCs w:val="18"/>
                <w:lang w:bidi="en-US"/>
              </w:rPr>
            </w:pPr>
            <w:r>
              <w:rPr>
                <w:rFonts w:eastAsia="Times New Roman" w:cs="Times New Roman" w:ascii="Times New Roman" w:hAnsi="Times New Roman"/>
                <w:sz w:val="18"/>
                <w:szCs w:val="18"/>
                <w:lang w:bidi="en-US"/>
              </w:rPr>
              <w:t xml:space="preserve">«Игра в гостей»– исполнение в ансамбле с учителем.– 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18"/>
                <w:szCs w:val="18"/>
                <w:lang w:bidi="en-US"/>
              </w:rPr>
            </w:pPr>
            <w:r>
              <w:rPr>
                <w:rFonts w:eastAsia="Times New Roman" w:cs="Times New Roman" w:ascii="Times New Roman" w:hAnsi="Times New Roman"/>
                <w:sz w:val="18"/>
                <w:szCs w:val="18"/>
                <w:lang w:bidi="en-US"/>
              </w:rPr>
              <w:t>Учащиеся   учатся сравнивать отдельные голоса и инструменты. Использовать  вокальную импровизацию.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18"/>
                <w:szCs w:val="18"/>
                <w:lang w:bidi="en-US"/>
              </w:rPr>
            </w:pPr>
            <w:r>
              <w:rPr>
                <w:rFonts w:eastAsia="Times New Roman" w:cs="Times New Roman" w:ascii="Times New Roman" w:hAnsi="Times New Roman"/>
                <w:sz w:val="18"/>
                <w:szCs w:val="18"/>
                <w:lang w:bidi="en-US"/>
              </w:rPr>
            </w:r>
          </w:p>
        </w:tc>
        <w:tc>
          <w:tcPr>
            <w:tcW w:w="3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18"/>
                <w:szCs w:val="18"/>
                <w:lang w:bidi="en-US"/>
              </w:rPr>
            </w:pPr>
            <w:r>
              <w:rPr>
                <w:rFonts w:eastAsia="Times New Roman" w:cs="Times New Roman" w:ascii="Times New Roman" w:hAnsi="Times New Roman"/>
                <w:sz w:val="18"/>
                <w:szCs w:val="18"/>
                <w:lang w:bidi="en-US"/>
              </w:rPr>
              <w:t>Учащиеся   научатся сравнивать отдельные голоса и инструменты. Использовать  вокальную импровизацию.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18"/>
                <w:szCs w:val="18"/>
                <w:lang w:bidi="en-US"/>
              </w:rPr>
            </w:pPr>
            <w:r>
              <w:rPr>
                <w:rFonts w:eastAsia="Times New Roman" w:cs="Times New Roman" w:ascii="Times New Roman" w:hAnsi="Times New Roman"/>
                <w:sz w:val="18"/>
                <w:szCs w:val="18"/>
                <w:lang w:bidi="en-US"/>
              </w:rPr>
            </w:r>
          </w:p>
        </w:tc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18"/>
                <w:szCs w:val="18"/>
                <w:lang w:bidi="en-US"/>
              </w:rPr>
            </w:pPr>
            <w:r>
              <w:rPr>
                <w:rFonts w:eastAsia="Times New Roman" w:cs="Times New Roman" w:ascii="Times New Roman" w:hAnsi="Times New Roman"/>
                <w:sz w:val="18"/>
                <w:szCs w:val="18"/>
                <w:lang w:bidi="en-US"/>
              </w:rPr>
              <w:t>22.04</w:t>
            </w:r>
          </w:p>
        </w:tc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18"/>
                <w:szCs w:val="18"/>
                <w:lang w:bidi="en-US"/>
              </w:rPr>
            </w:pPr>
            <w:r>
              <w:rPr>
                <w:rFonts w:eastAsia="Times New Roman" w:cs="Times New Roman" w:ascii="Times New Roman" w:hAnsi="Times New Roman"/>
                <w:sz w:val="18"/>
                <w:szCs w:val="18"/>
                <w:lang w:bidi="en-US"/>
              </w:rPr>
            </w:r>
          </w:p>
        </w:tc>
      </w:tr>
      <w:tr>
        <w:trPr/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18"/>
                <w:szCs w:val="18"/>
                <w:lang w:bidi="en-US"/>
              </w:rPr>
            </w:pPr>
            <w:r>
              <w:rPr>
                <w:rFonts w:eastAsia="Times New Roman" w:cs="Times New Roman" w:ascii="Times New Roman" w:hAnsi="Times New Roman"/>
                <w:sz w:val="18"/>
                <w:szCs w:val="18"/>
                <w:lang w:bidi="en-US"/>
              </w:rPr>
              <w:t>32</w:t>
            </w:r>
          </w:p>
        </w:tc>
        <w:tc>
          <w:tcPr>
            <w:tcW w:w="1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bCs/>
                <w:sz w:val="18"/>
                <w:szCs w:val="18"/>
                <w:lang w:bidi="en-US"/>
              </w:rPr>
            </w:pPr>
            <w:r>
              <w:rPr>
                <w:rFonts w:eastAsia="Times New Roman" w:cs="Times New Roman" w:ascii="Times New Roman" w:hAnsi="Times New Roman"/>
                <w:bCs/>
                <w:sz w:val="18"/>
                <w:szCs w:val="18"/>
                <w:lang w:bidi="en-US"/>
              </w:rPr>
              <w:t>С. Прокофьев  симфоническая сказка «Петя и волк»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18"/>
                <w:szCs w:val="18"/>
                <w:lang w:bidi="en-US"/>
              </w:rPr>
            </w:pPr>
            <w:r>
              <w:rPr>
                <w:rFonts w:eastAsia="Times New Roman" w:cs="Times New Roman" w:ascii="Times New Roman" w:hAnsi="Times New Roman"/>
                <w:sz w:val="18"/>
                <w:szCs w:val="18"/>
                <w:lang w:bidi="en-US"/>
              </w:rPr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18"/>
                <w:szCs w:val="18"/>
                <w:lang w:bidi="en-US"/>
              </w:rPr>
            </w:pPr>
            <w:r>
              <w:rPr>
                <w:rFonts w:eastAsia="Times New Roman" w:cs="Times New Roman" w:ascii="Times New Roman" w:hAnsi="Times New Roman"/>
                <w:sz w:val="18"/>
                <w:szCs w:val="18"/>
                <w:lang w:bidi="en-US"/>
              </w:rPr>
              <w:t>комбинированный</w:t>
            </w:r>
          </w:p>
        </w:tc>
        <w:tc>
          <w:tcPr>
            <w:tcW w:w="3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18"/>
                <w:szCs w:val="18"/>
                <w:lang w:bidi="en-US"/>
              </w:rPr>
            </w:pPr>
            <w:r>
              <w:rPr>
                <w:rFonts w:eastAsia="Times New Roman" w:cs="Times New Roman" w:ascii="Times New Roman" w:hAnsi="Times New Roman"/>
                <w:sz w:val="18"/>
                <w:szCs w:val="18"/>
                <w:lang w:bidi="en-US"/>
              </w:rPr>
              <w:t>Выразительные возможности  инструментов симфонического оркестра в создании музыкальных образов. «Петя и волк» (фрагменты) – слушание.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18"/>
                <w:szCs w:val="18"/>
                <w:lang w:bidi="en-US"/>
              </w:rPr>
            </w:pPr>
            <w:r>
              <w:rPr>
                <w:rFonts w:eastAsia="Times New Roman" w:cs="Times New Roman" w:ascii="Times New Roman" w:hAnsi="Times New Roman"/>
                <w:sz w:val="18"/>
                <w:szCs w:val="18"/>
                <w:lang w:bidi="en-US"/>
              </w:rPr>
              <w:t>«Первый класс»– исполнение.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18"/>
                <w:szCs w:val="18"/>
                <w:lang w:bidi="en-US"/>
              </w:rPr>
            </w:pPr>
            <w:r>
              <w:rPr>
                <w:rFonts w:eastAsia="Times New Roman" w:cs="Times New Roman" w:ascii="Times New Roman" w:hAnsi="Times New Roman"/>
                <w:sz w:val="18"/>
                <w:szCs w:val="18"/>
                <w:lang w:bidi="en-US"/>
              </w:rPr>
              <w:t>«Песня о школе»– исполнение.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18"/>
                <w:szCs w:val="18"/>
                <w:lang w:bidi="en-US"/>
              </w:rPr>
            </w:pPr>
            <w:r>
              <w:rPr>
                <w:rFonts w:eastAsia="Times New Roman" w:cs="Times New Roman" w:ascii="Times New Roman" w:hAnsi="Times New Roman"/>
                <w:sz w:val="18"/>
                <w:szCs w:val="18"/>
                <w:lang w:bidi="en-US"/>
              </w:rPr>
              <w:t>«Полюшко»– исполнение в ансамбле с учителем.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18"/>
                <w:szCs w:val="18"/>
                <w:lang w:bidi="en-US"/>
              </w:rPr>
            </w:pPr>
            <w:r>
              <w:rPr>
                <w:rFonts w:eastAsia="Times New Roman" w:cs="Times New Roman" w:ascii="Times New Roman" w:hAnsi="Times New Roman"/>
                <w:sz w:val="18"/>
                <w:szCs w:val="18"/>
                <w:lang w:bidi="en-US"/>
              </w:rPr>
              <w:t>Учащиеся учатся различать тембры инструментов симфонического оркестра на примере героев сказки «Петя и волк »С. Прокофьева .Исполнять песни с опорой на полученные знвния.</w:t>
            </w:r>
          </w:p>
        </w:tc>
        <w:tc>
          <w:tcPr>
            <w:tcW w:w="3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18"/>
                <w:szCs w:val="18"/>
                <w:lang w:bidi="en-US"/>
              </w:rPr>
            </w:pPr>
            <w:r>
              <w:rPr>
                <w:rFonts w:eastAsia="Times New Roman" w:cs="Times New Roman" w:ascii="Times New Roman" w:hAnsi="Times New Roman"/>
                <w:sz w:val="18"/>
                <w:szCs w:val="18"/>
                <w:lang w:bidi="en-US"/>
              </w:rPr>
              <w:t>Учащиеся научатся различать тембры инструментов симфонического оркестра на примере героев сказки «Петя и волк »С. Прокофьева. Исполнять песни с опорой на полученные знвния.</w:t>
            </w:r>
          </w:p>
        </w:tc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18"/>
                <w:szCs w:val="18"/>
                <w:lang w:bidi="en-US"/>
              </w:rPr>
            </w:pPr>
            <w:r>
              <w:rPr>
                <w:rFonts w:eastAsia="Times New Roman" w:cs="Times New Roman" w:ascii="Times New Roman" w:hAnsi="Times New Roman"/>
                <w:sz w:val="18"/>
                <w:szCs w:val="18"/>
                <w:lang w:bidi="en-US"/>
              </w:rPr>
              <w:t>29.04</w:t>
            </w:r>
          </w:p>
        </w:tc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18"/>
                <w:szCs w:val="18"/>
                <w:lang w:bidi="en-US"/>
              </w:rPr>
            </w:pPr>
            <w:r>
              <w:rPr>
                <w:rFonts w:eastAsia="Times New Roman" w:cs="Times New Roman" w:ascii="Times New Roman" w:hAnsi="Times New Roman"/>
                <w:sz w:val="18"/>
                <w:szCs w:val="18"/>
                <w:lang w:bidi="en-US"/>
              </w:rPr>
            </w:r>
          </w:p>
        </w:tc>
      </w:tr>
      <w:tr>
        <w:trPr/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18"/>
                <w:szCs w:val="18"/>
                <w:lang w:bidi="en-US"/>
              </w:rPr>
            </w:pPr>
            <w:r>
              <w:rPr>
                <w:rFonts w:eastAsia="Times New Roman" w:cs="Times New Roman" w:ascii="Times New Roman" w:hAnsi="Times New Roman"/>
                <w:sz w:val="18"/>
                <w:szCs w:val="18"/>
                <w:lang w:bidi="en-US"/>
              </w:rPr>
              <w:t>33</w:t>
            </w:r>
          </w:p>
        </w:tc>
        <w:tc>
          <w:tcPr>
            <w:tcW w:w="1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18"/>
                <w:szCs w:val="18"/>
                <w:lang w:bidi="en-US"/>
              </w:rPr>
            </w:pPr>
            <w:r>
              <w:rPr>
                <w:rFonts w:eastAsia="Times New Roman" w:cs="Times New Roman" w:ascii="Times New Roman" w:hAnsi="Times New Roman"/>
                <w:bCs/>
                <w:sz w:val="18"/>
                <w:szCs w:val="18"/>
                <w:lang w:bidi="en-US"/>
              </w:rPr>
              <w:t>С. Прокофьев  симфоническая сказка «Петя и волк»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18"/>
                <w:szCs w:val="18"/>
                <w:lang w:bidi="en-US"/>
              </w:rPr>
            </w:pPr>
            <w:r>
              <w:rPr>
                <w:rFonts w:eastAsia="Times New Roman" w:cs="Times New Roman" w:ascii="Times New Roman" w:hAnsi="Times New Roman"/>
                <w:sz w:val="18"/>
                <w:szCs w:val="18"/>
                <w:lang w:bidi="en-US"/>
              </w:rPr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18"/>
                <w:szCs w:val="18"/>
                <w:lang w:bidi="en-US"/>
              </w:rPr>
            </w:pPr>
            <w:r>
              <w:rPr>
                <w:rFonts w:eastAsia="Times New Roman" w:cs="Times New Roman" w:ascii="Times New Roman" w:hAnsi="Times New Roman"/>
                <w:sz w:val="18"/>
                <w:szCs w:val="18"/>
                <w:lang w:bidi="en-US"/>
              </w:rPr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18"/>
                <w:szCs w:val="18"/>
                <w:lang w:val="en-US" w:bidi="en-US"/>
              </w:rPr>
            </w:pPr>
            <w:r>
              <w:rPr>
                <w:rFonts w:eastAsia="Times New Roman" w:cs="Times New Roman" w:ascii="Times New Roman" w:hAnsi="Times New Roman"/>
                <w:sz w:val="18"/>
                <w:szCs w:val="18"/>
                <w:lang w:bidi="en-US"/>
              </w:rPr>
              <w:t>комбинированный</w:t>
            </w:r>
          </w:p>
        </w:tc>
        <w:tc>
          <w:tcPr>
            <w:tcW w:w="3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18"/>
                <w:szCs w:val="18"/>
                <w:lang w:bidi="en-US"/>
              </w:rPr>
            </w:pPr>
            <w:r>
              <w:rPr>
                <w:rFonts w:eastAsia="Times New Roman" w:cs="Times New Roman" w:ascii="Times New Roman" w:hAnsi="Times New Roman"/>
                <w:bCs/>
                <w:sz w:val="18"/>
                <w:szCs w:val="18"/>
                <w:lang w:bidi="en-US"/>
              </w:rPr>
              <w:t>С. Прокофьев  симфоническая сказка «Петя и волк»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18"/>
                <w:szCs w:val="18"/>
                <w:lang w:bidi="en-US"/>
              </w:rPr>
            </w:pPr>
            <w:r>
              <w:rPr>
                <w:rFonts w:eastAsia="Times New Roman" w:cs="Times New Roman" w:ascii="Times New Roman" w:hAnsi="Times New Roman"/>
                <w:sz w:val="18"/>
                <w:szCs w:val="18"/>
                <w:lang w:bidi="en-US"/>
              </w:rPr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18"/>
                <w:szCs w:val="18"/>
                <w:lang w:bidi="en-US"/>
              </w:rPr>
            </w:pPr>
            <w:r>
              <w:rPr>
                <w:rFonts w:eastAsia="Times New Roman" w:cs="Times New Roman" w:ascii="Times New Roman" w:hAnsi="Times New Roman"/>
                <w:sz w:val="18"/>
                <w:szCs w:val="18"/>
                <w:lang w:bidi="en-US"/>
              </w:rPr>
              <w:t>Подготовка к заключительному уроку-концерту.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18"/>
                <w:szCs w:val="18"/>
                <w:lang w:bidi="en-US"/>
              </w:rPr>
            </w:pPr>
            <w:r>
              <w:rPr>
                <w:rFonts w:eastAsia="Times New Roman" w:cs="Times New Roman" w:ascii="Times New Roman" w:hAnsi="Times New Roman"/>
                <w:sz w:val="18"/>
                <w:szCs w:val="18"/>
                <w:lang w:bidi="en-US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sz w:val="18"/>
                <w:szCs w:val="18"/>
                <w:lang w:bidi="en-US"/>
              </w:rPr>
              <w:t>Учащиеся учатся при слушании «Пети и волка»  узнавать тембры действующих лиц и связь их с происходящими в сказке событиями. Учащиеся повторяют пройденный материал</w:t>
            </w:r>
          </w:p>
        </w:tc>
        <w:tc>
          <w:tcPr>
            <w:tcW w:w="3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18"/>
                <w:szCs w:val="18"/>
                <w:lang w:bidi="en-US"/>
              </w:rPr>
            </w:pPr>
            <w:r>
              <w:rPr>
                <w:rFonts w:eastAsia="Times New Roman" w:cs="Times New Roman" w:ascii="Times New Roman" w:hAnsi="Times New Roman"/>
                <w:sz w:val="18"/>
                <w:szCs w:val="18"/>
                <w:lang w:bidi="en-US"/>
              </w:rPr>
              <w:t>Учащиеся научатся при слушании «Пети и волка»  узнавать тембры действующих лиц и связь их с происходящими в сказке событиями. Учащиеся повторят пройденный материал</w:t>
            </w:r>
          </w:p>
        </w:tc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18"/>
                <w:szCs w:val="18"/>
                <w:lang w:bidi="en-US"/>
              </w:rPr>
            </w:pPr>
            <w:r>
              <w:rPr>
                <w:rFonts w:eastAsia="Times New Roman" w:cs="Times New Roman" w:ascii="Times New Roman" w:hAnsi="Times New Roman"/>
                <w:sz w:val="18"/>
                <w:szCs w:val="18"/>
                <w:lang w:bidi="en-US"/>
              </w:rPr>
              <w:t>06.05</w:t>
            </w:r>
          </w:p>
        </w:tc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18"/>
                <w:szCs w:val="18"/>
                <w:lang w:bidi="en-US"/>
              </w:rPr>
            </w:pPr>
            <w:r>
              <w:rPr>
                <w:rFonts w:eastAsia="Times New Roman" w:cs="Times New Roman" w:ascii="Times New Roman" w:hAnsi="Times New Roman"/>
                <w:sz w:val="18"/>
                <w:szCs w:val="18"/>
                <w:lang w:bidi="en-US"/>
              </w:rPr>
            </w:r>
          </w:p>
        </w:tc>
      </w:tr>
      <w:tr>
        <w:trPr/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18"/>
                <w:szCs w:val="18"/>
                <w:lang w:bidi="en-US"/>
              </w:rPr>
            </w:pPr>
            <w:r>
              <w:rPr>
                <w:rFonts w:eastAsia="Times New Roman" w:cs="Times New Roman" w:ascii="Times New Roman" w:hAnsi="Times New Roman"/>
                <w:sz w:val="18"/>
                <w:szCs w:val="18"/>
                <w:lang w:bidi="en-US"/>
              </w:rPr>
              <w:t>34</w:t>
            </w:r>
          </w:p>
        </w:tc>
        <w:tc>
          <w:tcPr>
            <w:tcW w:w="1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18"/>
                <w:szCs w:val="18"/>
                <w:lang w:val="en-US" w:bidi="en-US"/>
              </w:rPr>
            </w:pPr>
            <w:r>
              <w:rPr>
                <w:rFonts w:eastAsia="Times New Roman" w:cs="Times New Roman" w:ascii="Times New Roman" w:hAnsi="Times New Roman"/>
                <w:sz w:val="18"/>
                <w:szCs w:val="18"/>
                <w:lang w:val="en-US" w:bidi="en-US"/>
              </w:rPr>
              <w:t>Музыкальнаялаборатория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18"/>
                <w:szCs w:val="18"/>
                <w:lang w:bidi="en-US"/>
              </w:rPr>
            </w:pPr>
            <w:r>
              <w:rPr>
                <w:rFonts w:eastAsia="Times New Roman" w:cs="Times New Roman" w:ascii="Times New Roman" w:hAnsi="Times New Roman"/>
                <w:sz w:val="18"/>
                <w:szCs w:val="18"/>
                <w:lang w:bidi="en-US"/>
              </w:rPr>
              <w:t>Итоговый урок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18"/>
                <w:szCs w:val="18"/>
                <w:lang w:val="en-US" w:bidi="en-US"/>
              </w:rPr>
            </w:pPr>
            <w:r>
              <w:rPr>
                <w:rFonts w:eastAsia="Times New Roman" w:cs="Times New Roman" w:ascii="Times New Roman" w:hAnsi="Times New Roman"/>
                <w:sz w:val="18"/>
                <w:szCs w:val="18"/>
                <w:lang w:bidi="en-US"/>
              </w:rPr>
              <w:t>комбинированный</w:t>
            </w:r>
          </w:p>
        </w:tc>
        <w:tc>
          <w:tcPr>
            <w:tcW w:w="3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bCs/>
                <w:iCs/>
                <w:sz w:val="18"/>
                <w:szCs w:val="18"/>
                <w:lang w:bidi="en-US"/>
              </w:rPr>
            </w:pPr>
            <w:r>
              <w:rPr>
                <w:rFonts w:eastAsia="Times New Roman" w:cs="Times New Roman" w:ascii="Times New Roman" w:hAnsi="Times New Roman"/>
                <w:bCs/>
                <w:iCs/>
                <w:sz w:val="18"/>
                <w:szCs w:val="18"/>
                <w:lang w:bidi="en-US"/>
              </w:rPr>
              <w:t>Урок-концерт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18"/>
                <w:szCs w:val="18"/>
                <w:lang w:bidi="en-US"/>
              </w:rPr>
            </w:pPr>
            <w:r>
              <w:rPr>
                <w:rFonts w:eastAsia="Times New Roman" w:cs="Times New Roman" w:ascii="Times New Roman" w:hAnsi="Times New Roman"/>
                <w:sz w:val="18"/>
                <w:szCs w:val="18"/>
                <w:lang w:bidi="en-US"/>
              </w:rPr>
              <w:t>Учащиеся повторяют пройденный материал</w:t>
            </w:r>
          </w:p>
        </w:tc>
        <w:tc>
          <w:tcPr>
            <w:tcW w:w="3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18"/>
                <w:szCs w:val="18"/>
                <w:lang w:bidi="en-US"/>
              </w:rPr>
            </w:pPr>
            <w:r>
              <w:rPr>
                <w:rFonts w:eastAsia="Times New Roman" w:cs="Times New Roman" w:ascii="Times New Roman" w:hAnsi="Times New Roman"/>
                <w:sz w:val="18"/>
                <w:szCs w:val="18"/>
                <w:lang w:bidi="en-US"/>
              </w:rPr>
              <w:t>Учащиеся  научатся повторять пройденный материал</w:t>
            </w:r>
          </w:p>
        </w:tc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18"/>
                <w:szCs w:val="18"/>
                <w:lang w:bidi="en-US"/>
              </w:rPr>
            </w:pPr>
            <w:r>
              <w:rPr>
                <w:rFonts w:eastAsia="Times New Roman" w:cs="Times New Roman" w:ascii="Times New Roman" w:hAnsi="Times New Roman"/>
                <w:sz w:val="18"/>
                <w:szCs w:val="18"/>
                <w:lang w:bidi="en-US"/>
              </w:rPr>
              <w:t>13</w:t>
            </w:r>
            <w:bookmarkStart w:id="0" w:name="_GoBack"/>
            <w:bookmarkEnd w:id="0"/>
            <w:r>
              <w:rPr>
                <w:rFonts w:eastAsia="Times New Roman" w:cs="Times New Roman" w:ascii="Times New Roman" w:hAnsi="Times New Roman"/>
                <w:sz w:val="18"/>
                <w:szCs w:val="18"/>
                <w:lang w:bidi="en-US"/>
              </w:rPr>
              <w:t>.05</w:t>
            </w:r>
          </w:p>
        </w:tc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18"/>
                <w:szCs w:val="18"/>
                <w:lang w:bidi="en-US"/>
              </w:rPr>
            </w:pPr>
            <w:r>
              <w:rPr>
                <w:rFonts w:eastAsia="Times New Roman" w:cs="Times New Roman" w:ascii="Times New Roman" w:hAnsi="Times New Roman"/>
                <w:sz w:val="18"/>
                <w:szCs w:val="18"/>
                <w:lang w:bidi="en-US"/>
              </w:rPr>
            </w:r>
          </w:p>
        </w:tc>
      </w:tr>
    </w:tbl>
    <w:p>
      <w:pPr>
        <w:pStyle w:val="Normal"/>
        <w:spacing w:lineRule="auto" w:line="240" w:before="0" w:after="0"/>
        <w:rPr>
          <w:rFonts w:ascii="Times New Roman" w:hAnsi="Times New Roman" w:eastAsia="Calibri" w:cs="Times New Roman"/>
          <w:b/>
          <w:b/>
          <w:sz w:val="24"/>
          <w:szCs w:val="24"/>
        </w:rPr>
      </w:pPr>
      <w:r>
        <w:rPr>
          <w:rFonts w:eastAsia="Calibri" w:cs="Times New Roman" w:ascii="Times New Roman" w:hAnsi="Times New Roman"/>
          <w:b/>
          <w:sz w:val="24"/>
          <w:szCs w:val="24"/>
        </w:rPr>
      </w:r>
    </w:p>
    <w:sectPr>
      <w:footerReference w:type="default" r:id="rId3"/>
      <w:type w:val="nextPage"/>
      <w:pgSz w:orient="landscape" w:w="16838" w:h="11906"/>
      <w:pgMar w:left="1134" w:right="1134" w:header="0" w:top="851" w:footer="709" w:bottom="1134" w:gutter="0"/>
      <w:lnNumType w:countBy="1" w:restart="continuous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Times New Roman">
    <w:charset w:val="cc"/>
    <w:family w:val="roman"/>
    <w:pitch w:val="variable"/>
  </w:font>
  <w:font w:name="Calibri">
    <w:charset w:val="cc"/>
    <w:family w:val="roman"/>
    <w:pitch w:val="variable"/>
  </w:font>
  <w:font w:name="Liberation Sans">
    <w:altName w:val="Arial"/>
    <w:charset w:val="cc"/>
    <w:family w:val="swiss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sdt>
    <w:sdtPr>
      <w:docPartObj>
        <w:docPartGallery w:val="Page Numbers (Bottom of Page)"/>
        <w:docPartUnique w:val="true"/>
      </w:docPartObj>
      <w:id w:val="1221337646"/>
    </w:sdtPr>
    <w:sdtContent>
      <w:p>
        <w:pPr>
          <w:pStyle w:val="Style23"/>
          <w:jc w:val="right"/>
          <w:rPr/>
        </w:pPr>
        <w:r>
          <w:rPr/>
          <w:fldChar w:fldCharType="begin"/>
        </w:r>
        <w:r>
          <w:rPr/>
          <w:instrText> PAGE </w:instrText>
        </w:r>
        <w:r>
          <w:rPr/>
          <w:fldChar w:fldCharType="separate"/>
        </w:r>
        <w:r>
          <w:rPr/>
          <w:t>12</w:t>
        </w:r>
        <w:r>
          <w:rPr/>
          <w:fldChar w:fldCharType="end"/>
        </w:r>
      </w:p>
      <w:p>
        <w:pPr>
          <w:pStyle w:val="Style23"/>
          <w:rPr/>
        </w:pPr>
        <w:r>
          <w:rPr/>
        </w:r>
      </w:p>
    </w:sdtContent>
  </w:sdt>
</w:ft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4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sz w:val="24"/>
        <w:rFonts w:ascii="Times New Roman" w:hAnsi="Times New Roman"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lvl w:ilvl="0">
      <w:start w:val="1"/>
      <w:numFmt w:val="none"/>
      <w:suff w:val="nothing"/>
      <w:lvlText w:val=""/>
      <w:lvlJc w:val="left"/>
      <w:pPr>
        <w:ind w:left="0" w:hanging="0"/>
      </w:pPr>
    </w:lvl>
    <w:lvl w:ilvl="1">
      <w:start w:val="1"/>
      <w:numFmt w:val="none"/>
      <w:suff w:val="nothing"/>
      <w:lvlText w:val=""/>
      <w:lvlJc w:val="left"/>
      <w:pPr>
        <w:ind w:left="0" w:hanging="0"/>
      </w:pPr>
    </w:lvl>
    <w:lvl w:ilvl="2">
      <w:start w:val="1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ind w:left="0" w:hanging="0"/>
      </w:pPr>
    </w:lvl>
    <w:lvl w:ilvl="4">
      <w:start w:val="1"/>
      <w:numFmt w:val="none"/>
      <w:suff w:val="nothing"/>
      <w:lvlText w:val=""/>
      <w:lvlJc w:val="left"/>
      <w:pPr>
        <w:ind w:left="0" w:hanging="0"/>
      </w:pPr>
    </w:lvl>
    <w:lvl w:ilvl="5">
      <w:start w:val="1"/>
      <w:numFmt w:val="none"/>
      <w:suff w:val="nothing"/>
      <w:lvlText w:val=""/>
      <w:lvlJc w:val="left"/>
      <w:pPr>
        <w:ind w:left="0" w:hanging="0"/>
      </w:pPr>
    </w:lvl>
    <w:lvl w:ilvl="6">
      <w:start w:val="1"/>
      <w:numFmt w:val="none"/>
      <w:suff w:val="nothing"/>
      <w:lvlText w:val=""/>
      <w:lvlJc w:val="left"/>
      <w:pPr>
        <w:ind w:left="0" w:hanging="0"/>
      </w:pPr>
    </w:lvl>
    <w:lvl w:ilvl="7">
      <w:start w:val="1"/>
      <w:numFmt w:val="none"/>
      <w:suff w:val="nothing"/>
      <w:lvlText w:val=""/>
      <w:lvlJc w:val="left"/>
      <w:pPr>
        <w:ind w:left="0" w:hanging="0"/>
      </w:pPr>
    </w:lvl>
    <w:lvl w:ilvl="8">
      <w:start w:val="1"/>
      <w:numFmt w:val="none"/>
      <w:suff w:val="nothing"/>
      <w:lvlText w:val=""/>
      <w:lvlJc w:val="left"/>
      <w:pPr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defaultTabStop w:val="708"/>
  <w:compat>
    <w:compatSetting w:name="compatibilityMode" w:uri="http://schemas.microsoft.com/office/word" w:val="12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0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827ca8"/>
    <w:pPr>
      <w:widowControl/>
      <w:bidi w:val="0"/>
      <w:spacing w:lineRule="auto" w:line="276" w:before="0" w:after="20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Linenumber">
    <w:name w:val="line number"/>
    <w:basedOn w:val="DefaultParagraphFont"/>
    <w:uiPriority w:val="99"/>
    <w:semiHidden/>
    <w:unhideWhenUsed/>
    <w:qFormat/>
    <w:rsid w:val="00325b76"/>
    <w:rPr/>
  </w:style>
  <w:style w:type="character" w:styleId="Style14" w:customStyle="1">
    <w:name w:val="Верхний колонтитул Знак"/>
    <w:basedOn w:val="DefaultParagraphFont"/>
    <w:link w:val="a5"/>
    <w:uiPriority w:val="99"/>
    <w:qFormat/>
    <w:rsid w:val="00325b76"/>
    <w:rPr/>
  </w:style>
  <w:style w:type="character" w:styleId="Style15" w:customStyle="1">
    <w:name w:val="Нижний колонтитул Знак"/>
    <w:basedOn w:val="DefaultParagraphFont"/>
    <w:link w:val="a7"/>
    <w:uiPriority w:val="99"/>
    <w:qFormat/>
    <w:rsid w:val="00325b76"/>
    <w:rPr/>
  </w:style>
  <w:style w:type="character" w:styleId="ListLabel1">
    <w:name w:val="ListLabel 1"/>
    <w:qFormat/>
    <w:rPr>
      <w:rFonts w:ascii="Times New Roman" w:hAnsi="Times New Roman"/>
      <w:sz w:val="24"/>
    </w:rPr>
  </w:style>
  <w:style w:type="character" w:styleId="ListLabel2">
    <w:name w:val="ListLabel 2"/>
    <w:qFormat/>
    <w:rPr>
      <w:rFonts w:ascii="Times New Roman" w:hAnsi="Times New Roman" w:cs="Times New Roman"/>
      <w:sz w:val="24"/>
    </w:rPr>
  </w:style>
  <w:style w:type="character" w:styleId="ListLabel3">
    <w:name w:val="ListLabel 3"/>
    <w:qFormat/>
    <w:rPr>
      <w:rFonts w:cs="Times New Roman"/>
    </w:rPr>
  </w:style>
  <w:style w:type="character" w:styleId="ListLabel4">
    <w:name w:val="ListLabel 4"/>
    <w:qFormat/>
    <w:rPr>
      <w:rFonts w:cs="Times New Roman"/>
    </w:rPr>
  </w:style>
  <w:style w:type="character" w:styleId="ListLabel5">
    <w:name w:val="ListLabel 5"/>
    <w:qFormat/>
    <w:rPr>
      <w:rFonts w:cs="Times New Roman"/>
    </w:rPr>
  </w:style>
  <w:style w:type="character" w:styleId="ListLabel6">
    <w:name w:val="ListLabel 6"/>
    <w:qFormat/>
    <w:rPr>
      <w:rFonts w:cs="Times New Roman"/>
    </w:rPr>
  </w:style>
  <w:style w:type="character" w:styleId="ListLabel7">
    <w:name w:val="ListLabel 7"/>
    <w:qFormat/>
    <w:rPr>
      <w:rFonts w:cs="Times New Roman"/>
    </w:rPr>
  </w:style>
  <w:style w:type="character" w:styleId="ListLabel8">
    <w:name w:val="ListLabel 8"/>
    <w:qFormat/>
    <w:rPr>
      <w:rFonts w:cs="Times New Roman"/>
    </w:rPr>
  </w:style>
  <w:style w:type="character" w:styleId="ListLabel9">
    <w:name w:val="ListLabel 9"/>
    <w:qFormat/>
    <w:rPr>
      <w:rFonts w:cs="Times New Roman"/>
    </w:rPr>
  </w:style>
  <w:style w:type="character" w:styleId="Style16">
    <w:name w:val="Нумерация строк"/>
    <w:rPr/>
  </w:style>
  <w:style w:type="paragraph" w:styleId="Style17">
    <w:name w:val="Заголовок"/>
    <w:basedOn w:val="Normal"/>
    <w:next w:val="Style18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Style18">
    <w:name w:val="Body Text"/>
    <w:basedOn w:val="Normal"/>
    <w:pPr>
      <w:spacing w:lineRule="auto" w:line="276" w:before="0" w:after="140"/>
    </w:pPr>
    <w:rPr/>
  </w:style>
  <w:style w:type="paragraph" w:styleId="Style19">
    <w:name w:val="List"/>
    <w:basedOn w:val="Style18"/>
    <w:pPr/>
    <w:rPr>
      <w:rFonts w:cs="Arial"/>
    </w:rPr>
  </w:style>
  <w:style w:type="paragraph" w:styleId="Style20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21">
    <w:name w:val="Указатель"/>
    <w:basedOn w:val="Normal"/>
    <w:qFormat/>
    <w:pPr>
      <w:suppressLineNumbers/>
    </w:pPr>
    <w:rPr>
      <w:rFonts w:cs="Arial"/>
    </w:rPr>
  </w:style>
  <w:style w:type="paragraph" w:styleId="Style22">
    <w:name w:val="Header"/>
    <w:basedOn w:val="Normal"/>
    <w:link w:val="a6"/>
    <w:uiPriority w:val="99"/>
    <w:unhideWhenUsed/>
    <w:rsid w:val="00325b76"/>
    <w:pPr>
      <w:tabs>
        <w:tab w:val="clear" w:pos="708"/>
        <w:tab w:val="center" w:pos="4677" w:leader="none"/>
        <w:tab w:val="right" w:pos="9355" w:leader="none"/>
      </w:tabs>
      <w:spacing w:lineRule="auto" w:line="240" w:before="0" w:after="0"/>
    </w:pPr>
    <w:rPr/>
  </w:style>
  <w:style w:type="paragraph" w:styleId="Style23">
    <w:name w:val="Footer"/>
    <w:basedOn w:val="Normal"/>
    <w:link w:val="a8"/>
    <w:uiPriority w:val="99"/>
    <w:unhideWhenUsed/>
    <w:rsid w:val="00325b76"/>
    <w:pPr>
      <w:tabs>
        <w:tab w:val="clear" w:pos="708"/>
        <w:tab w:val="center" w:pos="4677" w:leader="none"/>
        <w:tab w:val="right" w:pos="9355" w:leader="none"/>
      </w:tabs>
      <w:spacing w:lineRule="auto" w:line="240" w:before="0" w:after="0"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rsid w:val="00c81b69"/>
    <w:pPr>
      <w:spacing w:after="0" w:line="240" w:lineRule="auto"/>
    </w:pPr>
    <w:rPr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jpeg"/><Relationship Id="rId3" Type="http://schemas.openxmlformats.org/officeDocument/2006/relationships/footer" Target="footer1.xml"/><Relationship Id="rId4" Type="http://schemas.openxmlformats.org/officeDocument/2006/relationships/numbering" Target="numbering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<Relationship Id="rId8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F2BB7B-69A7-4C90-A560-3A80981403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Application>Neat_Office/6.1.3.2$Windows_x86 LibreOffice_project/</Application>
  <Pages>19</Pages>
  <Words>5305</Words>
  <Characters>37600</Characters>
  <CharactersWithSpaces>42940</CharactersWithSpaces>
  <Paragraphs>610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2015-11-04T15:46:00Z</dcterms:created>
  <dc:creator>Staha</dc:creator>
  <dc:description/>
  <dc:language>ru-RU</dc:language>
  <cp:lastModifiedBy/>
  <dcterms:modified xsi:type="dcterms:W3CDTF">2019-11-30T21:49:51Z</dcterms:modified>
  <cp:revision>13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